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2291E" w14:textId="14763142" w:rsidR="00971E27" w:rsidRDefault="00B21D24">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informa</w:t>
      </w:r>
      <w:r w:rsidR="00B61D61">
        <w:rPr>
          <w:rFonts w:ascii="Times New Roman" w:hAnsi="Times New Roman" w:cs="Times New Roman"/>
          <w:b/>
          <w:bCs/>
          <w:sz w:val="24"/>
          <w:szCs w:val="24"/>
          <w:lang w:val="en-US"/>
        </w:rPr>
        <w:t xml:space="preserve">tion </w:t>
      </w:r>
      <w:r w:rsidR="0035166F">
        <w:rPr>
          <w:rFonts w:ascii="Times New Roman" w:hAnsi="Times New Roman" w:cs="Times New Roman"/>
          <w:b/>
          <w:bCs/>
          <w:sz w:val="24"/>
          <w:szCs w:val="24"/>
          <w:lang w:val="en-US"/>
        </w:rPr>
        <w:t>accompanying</w:t>
      </w:r>
      <w:r w:rsidR="00B61D61">
        <w:rPr>
          <w:rFonts w:ascii="Times New Roman" w:hAnsi="Times New Roman" w:cs="Times New Roman"/>
          <w:b/>
          <w:bCs/>
          <w:sz w:val="24"/>
          <w:szCs w:val="24"/>
          <w:lang w:val="en-US"/>
        </w:rPr>
        <w:t xml:space="preserve"> this paper.</w:t>
      </w:r>
    </w:p>
    <w:p w14:paraId="44C05EE0" w14:textId="6D858CE7" w:rsidR="00B61D61" w:rsidRPr="00B07465" w:rsidRDefault="00B61D61">
      <w:pPr>
        <w:rPr>
          <w:rFonts w:ascii="Times New Roman" w:hAnsi="Times New Roman" w:cs="Times New Roman"/>
          <w:sz w:val="24"/>
          <w:szCs w:val="24"/>
          <w:lang w:val="en-US"/>
        </w:rPr>
      </w:pPr>
      <w:r w:rsidRPr="00B07465">
        <w:rPr>
          <w:rFonts w:ascii="Times New Roman" w:hAnsi="Times New Roman" w:cs="Times New Roman"/>
          <w:sz w:val="24"/>
          <w:szCs w:val="24"/>
          <w:lang w:val="en-US"/>
        </w:rPr>
        <w:t>Additional files table S</w:t>
      </w:r>
      <w:r w:rsidR="00B07465" w:rsidRPr="00B07465">
        <w:rPr>
          <w:rFonts w:ascii="Times New Roman" w:hAnsi="Times New Roman" w:cs="Times New Roman"/>
          <w:sz w:val="24"/>
          <w:szCs w:val="24"/>
          <w:lang w:val="en-US"/>
        </w:rPr>
        <w:t>1</w:t>
      </w:r>
      <w:r w:rsidRPr="00B07465">
        <w:rPr>
          <w:rFonts w:ascii="Times New Roman" w:hAnsi="Times New Roman" w:cs="Times New Roman"/>
          <w:sz w:val="24"/>
          <w:szCs w:val="24"/>
          <w:lang w:val="en-US"/>
        </w:rPr>
        <w:t>-S</w:t>
      </w:r>
      <w:r w:rsidR="006A3F83">
        <w:rPr>
          <w:rFonts w:ascii="Times New Roman" w:hAnsi="Times New Roman" w:cs="Times New Roman"/>
          <w:sz w:val="24"/>
          <w:szCs w:val="24"/>
          <w:lang w:val="en-US"/>
        </w:rPr>
        <w:t>5</w:t>
      </w:r>
      <w:r w:rsidRPr="00B07465">
        <w:rPr>
          <w:rFonts w:ascii="Times New Roman" w:hAnsi="Times New Roman" w:cs="Times New Roman"/>
          <w:sz w:val="24"/>
          <w:szCs w:val="24"/>
          <w:lang w:val="en-US"/>
        </w:rPr>
        <w:t>.</w:t>
      </w:r>
    </w:p>
    <w:p w14:paraId="1A4B38E9" w14:textId="645B83F5" w:rsidR="00405406" w:rsidRPr="000A0D46" w:rsidRDefault="007345BA">
      <w:pPr>
        <w:rPr>
          <w:rFonts w:ascii="Times New Roman" w:hAnsi="Times New Roman" w:cs="Times New Roman"/>
          <w:sz w:val="24"/>
          <w:szCs w:val="24"/>
          <w:lang w:val="en-US"/>
        </w:rPr>
      </w:pPr>
      <w:r>
        <w:rPr>
          <w:rFonts w:ascii="Times New Roman" w:hAnsi="Times New Roman" w:cs="Times New Roman"/>
          <w:b/>
          <w:bCs/>
          <w:sz w:val="24"/>
          <w:szCs w:val="24"/>
          <w:lang w:val="en-US"/>
        </w:rPr>
        <w:t>T</w:t>
      </w:r>
      <w:r w:rsidR="0091374E" w:rsidRPr="000A0D46">
        <w:rPr>
          <w:rFonts w:ascii="Times New Roman" w:hAnsi="Times New Roman" w:cs="Times New Roman"/>
          <w:b/>
          <w:bCs/>
          <w:sz w:val="24"/>
          <w:szCs w:val="24"/>
          <w:lang w:val="en-US"/>
        </w:rPr>
        <w:t xml:space="preserve">able </w:t>
      </w:r>
      <w:r>
        <w:rPr>
          <w:rFonts w:ascii="Times New Roman" w:hAnsi="Times New Roman" w:cs="Times New Roman"/>
          <w:b/>
          <w:bCs/>
          <w:sz w:val="24"/>
          <w:szCs w:val="24"/>
          <w:lang w:val="en-US"/>
        </w:rPr>
        <w:t>S</w:t>
      </w:r>
      <w:r w:rsidR="0091374E" w:rsidRPr="000A0D46">
        <w:rPr>
          <w:rFonts w:ascii="Times New Roman" w:hAnsi="Times New Roman" w:cs="Times New Roman"/>
          <w:b/>
          <w:bCs/>
          <w:sz w:val="24"/>
          <w:szCs w:val="24"/>
          <w:lang w:val="en-US"/>
        </w:rPr>
        <w:t xml:space="preserve">1. </w:t>
      </w:r>
      <w:r w:rsidR="0091374E" w:rsidRPr="000A0D46">
        <w:rPr>
          <w:rFonts w:ascii="Times New Roman" w:hAnsi="Times New Roman" w:cs="Times New Roman"/>
          <w:sz w:val="24"/>
          <w:szCs w:val="24"/>
          <w:lang w:val="en-US"/>
        </w:rPr>
        <w:t>Basic characteristics</w:t>
      </w:r>
      <w:r w:rsidR="000A0D46" w:rsidRPr="000A0D46">
        <w:rPr>
          <w:rFonts w:ascii="Times New Roman" w:hAnsi="Times New Roman" w:cs="Times New Roman"/>
          <w:sz w:val="24"/>
          <w:szCs w:val="24"/>
          <w:lang w:val="en-US"/>
        </w:rPr>
        <w:t xml:space="preserve"> f</w:t>
      </w:r>
      <w:r w:rsidR="000A0D46">
        <w:rPr>
          <w:rFonts w:ascii="Times New Roman" w:hAnsi="Times New Roman" w:cs="Times New Roman"/>
          <w:sz w:val="24"/>
          <w:szCs w:val="24"/>
          <w:lang w:val="en-US"/>
        </w:rPr>
        <w:t>or three cohorts</w:t>
      </w:r>
      <w:r w:rsidR="000E2EF1">
        <w:rPr>
          <w:rFonts w:ascii="Times New Roman" w:hAnsi="Times New Roman" w:cs="Times New Roman"/>
          <w:sz w:val="24"/>
          <w:szCs w:val="24"/>
          <w:lang w:val="en-US"/>
        </w:rPr>
        <w:t xml:space="preserve"> of older women and men</w:t>
      </w:r>
      <w:r w:rsidR="00472FE0">
        <w:rPr>
          <w:rFonts w:ascii="Times New Roman" w:hAnsi="Times New Roman" w:cs="Times New Roman"/>
          <w:sz w:val="24"/>
          <w:szCs w:val="24"/>
          <w:lang w:val="en-US"/>
        </w:rPr>
        <w:t>*</w:t>
      </w:r>
      <w:r w:rsidR="007E7602">
        <w:rPr>
          <w:rFonts w:ascii="Times New Roman" w:hAnsi="Times New Roman" w:cs="Times New Roman"/>
          <w:sz w:val="24"/>
          <w:szCs w:val="24"/>
          <w:lang w:val="en-US"/>
        </w:rPr>
        <w:t>.</w:t>
      </w:r>
      <w:r w:rsidR="000A0D46">
        <w:rPr>
          <w:rFonts w:ascii="Times New Roman" w:hAnsi="Times New Roman" w:cs="Times New Roman"/>
          <w:sz w:val="24"/>
          <w:szCs w:val="24"/>
          <w:lang w:val="en-US"/>
        </w:rPr>
        <w:t xml:space="preserve"> </w:t>
      </w:r>
    </w:p>
    <w:tbl>
      <w:tblPr>
        <w:tblStyle w:val="Tabellrutnt"/>
        <w:tblpPr w:leftFromText="141" w:rightFromText="141" w:vertAnchor="text" w:horzAnchor="margin" w:tblpY="43"/>
        <w:tblW w:w="8496" w:type="dxa"/>
        <w:tblLook w:val="04A0" w:firstRow="1" w:lastRow="0" w:firstColumn="1" w:lastColumn="0" w:noHBand="0" w:noVBand="1"/>
      </w:tblPr>
      <w:tblGrid>
        <w:gridCol w:w="2346"/>
        <w:gridCol w:w="1350"/>
        <w:gridCol w:w="1427"/>
        <w:gridCol w:w="1633"/>
        <w:gridCol w:w="1740"/>
      </w:tblGrid>
      <w:tr w:rsidR="004D48A0" w:rsidRPr="00CC6B26" w14:paraId="5AF9AE64" w14:textId="77777777" w:rsidTr="00A8291C">
        <w:tc>
          <w:tcPr>
            <w:tcW w:w="2547" w:type="dxa"/>
          </w:tcPr>
          <w:p w14:paraId="59AE0359"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H70 (women)</w:t>
            </w:r>
          </w:p>
          <w:p w14:paraId="4FB9CB26" w14:textId="77777777" w:rsidR="004D48A0" w:rsidRPr="008835FB" w:rsidRDefault="004D48A0" w:rsidP="004D48A0">
            <w:pPr>
              <w:rPr>
                <w:rFonts w:ascii="Times New Roman" w:hAnsi="Times New Roman" w:cs="Times New Roman"/>
                <w:b/>
                <w:sz w:val="24"/>
                <w:szCs w:val="24"/>
                <w:lang w:val="en-US"/>
              </w:rPr>
            </w:pPr>
          </w:p>
        </w:tc>
        <w:tc>
          <w:tcPr>
            <w:tcW w:w="977" w:type="dxa"/>
          </w:tcPr>
          <w:p w14:paraId="75E9CB69" w14:textId="5BBBBFE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Sarcopenic obesity</w:t>
            </w:r>
          </w:p>
          <w:p w14:paraId="252D6864"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n=13 (4%)</w:t>
            </w:r>
          </w:p>
        </w:tc>
        <w:tc>
          <w:tcPr>
            <w:tcW w:w="1427" w:type="dxa"/>
          </w:tcPr>
          <w:p w14:paraId="5A0A97DF"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Sarcopenia (without obesity)</w:t>
            </w:r>
          </w:p>
          <w:p w14:paraId="63713428"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n=4 (1%)</w:t>
            </w:r>
          </w:p>
        </w:tc>
        <w:tc>
          <w:tcPr>
            <w:tcW w:w="1694" w:type="dxa"/>
          </w:tcPr>
          <w:p w14:paraId="08EABCD3"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Obesity</w:t>
            </w:r>
          </w:p>
          <w:p w14:paraId="305A9969"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(without sarcopenia)</w:t>
            </w:r>
          </w:p>
          <w:p w14:paraId="1EBC11CF"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n=182 (57%)</w:t>
            </w:r>
          </w:p>
        </w:tc>
        <w:tc>
          <w:tcPr>
            <w:tcW w:w="1851" w:type="dxa"/>
          </w:tcPr>
          <w:p w14:paraId="300402AC" w14:textId="58EBEAA6"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No sarcopenia or obesity</w:t>
            </w:r>
          </w:p>
          <w:p w14:paraId="24E75D79"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n=120 (38%)</w:t>
            </w:r>
          </w:p>
        </w:tc>
      </w:tr>
      <w:tr w:rsidR="004D48A0" w:rsidRPr="008835FB" w14:paraId="0254D0D8" w14:textId="77777777" w:rsidTr="00A8291C">
        <w:tc>
          <w:tcPr>
            <w:tcW w:w="2547" w:type="dxa"/>
          </w:tcPr>
          <w:p w14:paraId="5CB47821" w14:textId="03C3446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Age (</w:t>
            </w:r>
            <w:proofErr w:type="spellStart"/>
            <w:r w:rsidRPr="008835FB">
              <w:rPr>
                <w:rFonts w:ascii="Times New Roman" w:hAnsi="Times New Roman" w:cs="Times New Roman"/>
                <w:sz w:val="24"/>
                <w:szCs w:val="24"/>
                <w:lang w:val="en-US"/>
              </w:rPr>
              <w:t>yr</w:t>
            </w:r>
            <w:proofErr w:type="spellEnd"/>
            <w:r w:rsidRPr="008835FB">
              <w:rPr>
                <w:rFonts w:ascii="Times New Roman" w:hAnsi="Times New Roman" w:cs="Times New Roman"/>
                <w:sz w:val="24"/>
                <w:szCs w:val="24"/>
              </w:rPr>
              <w:t>s)</w:t>
            </w:r>
          </w:p>
        </w:tc>
        <w:tc>
          <w:tcPr>
            <w:tcW w:w="977" w:type="dxa"/>
          </w:tcPr>
          <w:p w14:paraId="37A41E73" w14:textId="22C3B930"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75.7± 0.3</w:t>
            </w:r>
          </w:p>
        </w:tc>
        <w:tc>
          <w:tcPr>
            <w:tcW w:w="1427" w:type="dxa"/>
          </w:tcPr>
          <w:p w14:paraId="2E30FFB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75.4± 0.2</w:t>
            </w:r>
          </w:p>
        </w:tc>
        <w:tc>
          <w:tcPr>
            <w:tcW w:w="1694" w:type="dxa"/>
          </w:tcPr>
          <w:p w14:paraId="28CFC6F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75.5± 0.4</w:t>
            </w:r>
          </w:p>
        </w:tc>
        <w:tc>
          <w:tcPr>
            <w:tcW w:w="1851" w:type="dxa"/>
          </w:tcPr>
          <w:p w14:paraId="461081E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75.6± 0.3</w:t>
            </w:r>
          </w:p>
        </w:tc>
      </w:tr>
      <w:tr w:rsidR="004D48A0" w:rsidRPr="008835FB" w14:paraId="57B0CCEB" w14:textId="77777777" w:rsidTr="00A8291C">
        <w:tc>
          <w:tcPr>
            <w:tcW w:w="2547" w:type="dxa"/>
          </w:tcPr>
          <w:p w14:paraId="0D98D623" w14:textId="7523D970"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Height (cm)</w:t>
            </w:r>
          </w:p>
        </w:tc>
        <w:tc>
          <w:tcPr>
            <w:tcW w:w="977" w:type="dxa"/>
          </w:tcPr>
          <w:p w14:paraId="0ADC91FD" w14:textId="2488790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162.5± 6.8</w:t>
            </w:r>
          </w:p>
        </w:tc>
        <w:tc>
          <w:tcPr>
            <w:tcW w:w="1427" w:type="dxa"/>
          </w:tcPr>
          <w:p w14:paraId="4AD94E22"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150.25± 2.8</w:t>
            </w:r>
          </w:p>
        </w:tc>
        <w:tc>
          <w:tcPr>
            <w:tcW w:w="1694" w:type="dxa"/>
          </w:tcPr>
          <w:p w14:paraId="0D975A2B"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162± 5.9</w:t>
            </w:r>
          </w:p>
        </w:tc>
        <w:tc>
          <w:tcPr>
            <w:tcW w:w="1851" w:type="dxa"/>
          </w:tcPr>
          <w:p w14:paraId="026AD66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161± 6.1</w:t>
            </w:r>
          </w:p>
        </w:tc>
      </w:tr>
      <w:tr w:rsidR="004D48A0" w:rsidRPr="008835FB" w14:paraId="03CCC68D" w14:textId="77777777" w:rsidTr="00A8291C">
        <w:tc>
          <w:tcPr>
            <w:tcW w:w="2547" w:type="dxa"/>
          </w:tcPr>
          <w:p w14:paraId="186FEBA8" w14:textId="7B599C76"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Weight (kg)</w:t>
            </w:r>
          </w:p>
        </w:tc>
        <w:tc>
          <w:tcPr>
            <w:tcW w:w="977" w:type="dxa"/>
          </w:tcPr>
          <w:p w14:paraId="34B22B7D" w14:textId="4A2281C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62.5± 9.9</w:t>
            </w:r>
          </w:p>
        </w:tc>
        <w:tc>
          <w:tcPr>
            <w:tcW w:w="1427" w:type="dxa"/>
          </w:tcPr>
          <w:p w14:paraId="323B3C4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48.8± 1.7</w:t>
            </w:r>
          </w:p>
        </w:tc>
        <w:tc>
          <w:tcPr>
            <w:tcW w:w="1694" w:type="dxa"/>
          </w:tcPr>
          <w:p w14:paraId="2583DF1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74.6± 10.5 </w:t>
            </w:r>
          </w:p>
        </w:tc>
        <w:tc>
          <w:tcPr>
            <w:tcW w:w="1851" w:type="dxa"/>
          </w:tcPr>
          <w:p w14:paraId="4F12156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61.2± 7.4</w:t>
            </w:r>
          </w:p>
        </w:tc>
      </w:tr>
      <w:tr w:rsidR="004D48A0" w:rsidRPr="008835FB" w14:paraId="1270AD0C" w14:textId="77777777" w:rsidTr="00A8291C">
        <w:tc>
          <w:tcPr>
            <w:tcW w:w="2547" w:type="dxa"/>
          </w:tcPr>
          <w:p w14:paraId="387964BC" w14:textId="37D467F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mass index (BMI)(kg/m</w:t>
            </w:r>
            <w:r w:rsidRPr="008835FB">
              <w:rPr>
                <w:rFonts w:ascii="Times New Roman" w:hAnsi="Times New Roman" w:cs="Times New Roman"/>
                <w:sz w:val="24"/>
                <w:szCs w:val="24"/>
                <w:vertAlign w:val="superscript"/>
                <w:lang w:val="en-US"/>
              </w:rPr>
              <w:t>2</w:t>
            </w:r>
            <w:r w:rsidRPr="008835FB">
              <w:rPr>
                <w:rFonts w:ascii="Times New Roman" w:hAnsi="Times New Roman" w:cs="Times New Roman"/>
                <w:sz w:val="24"/>
                <w:szCs w:val="24"/>
                <w:lang w:val="en-US"/>
              </w:rPr>
              <w:t>)</w:t>
            </w:r>
          </w:p>
        </w:tc>
        <w:tc>
          <w:tcPr>
            <w:tcW w:w="977" w:type="dxa"/>
          </w:tcPr>
          <w:p w14:paraId="61E9BB6E" w14:textId="2892C51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23.9± 5</w:t>
            </w:r>
          </w:p>
        </w:tc>
        <w:tc>
          <w:tcPr>
            <w:tcW w:w="1427" w:type="dxa"/>
          </w:tcPr>
          <w:p w14:paraId="5EC84B3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21.5± 1.0 </w:t>
            </w:r>
          </w:p>
        </w:tc>
        <w:tc>
          <w:tcPr>
            <w:tcW w:w="1694" w:type="dxa"/>
          </w:tcPr>
          <w:p w14:paraId="44FB730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28.5± 3.8 </w:t>
            </w:r>
          </w:p>
        </w:tc>
        <w:tc>
          <w:tcPr>
            <w:tcW w:w="1851" w:type="dxa"/>
          </w:tcPr>
          <w:p w14:paraId="7D787D6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23.6± 2.6</w:t>
            </w:r>
          </w:p>
        </w:tc>
      </w:tr>
      <w:tr w:rsidR="004D48A0" w:rsidRPr="008835FB" w14:paraId="7EC6E2B3" w14:textId="77777777" w:rsidTr="00A8291C">
        <w:tc>
          <w:tcPr>
            <w:tcW w:w="2547" w:type="dxa"/>
          </w:tcPr>
          <w:p w14:paraId="6128BB89" w14:textId="6AA4FD0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BMI ≥ 30 kg/m</w:t>
            </w:r>
            <w:r w:rsidRPr="008835FB">
              <w:rPr>
                <w:rFonts w:ascii="Times New Roman" w:hAnsi="Times New Roman" w:cs="Times New Roman"/>
                <w:sz w:val="24"/>
                <w:szCs w:val="24"/>
                <w:vertAlign w:val="superscript"/>
                <w:lang w:val="en-US"/>
              </w:rPr>
              <w:t>2</w:t>
            </w:r>
          </w:p>
        </w:tc>
        <w:tc>
          <w:tcPr>
            <w:tcW w:w="977" w:type="dxa"/>
          </w:tcPr>
          <w:p w14:paraId="07AB4EF3" w14:textId="7EB3E9ED"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7.7%</w:t>
            </w:r>
          </w:p>
        </w:tc>
        <w:tc>
          <w:tcPr>
            <w:tcW w:w="1427" w:type="dxa"/>
          </w:tcPr>
          <w:p w14:paraId="52006C7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c>
          <w:tcPr>
            <w:tcW w:w="1694" w:type="dxa"/>
          </w:tcPr>
          <w:p w14:paraId="754EB15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34.6%</w:t>
            </w:r>
          </w:p>
        </w:tc>
        <w:tc>
          <w:tcPr>
            <w:tcW w:w="1851" w:type="dxa"/>
          </w:tcPr>
          <w:p w14:paraId="66F5CD03"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4A7CF6D2" w14:textId="77777777" w:rsidTr="00A8291C">
        <w:tc>
          <w:tcPr>
            <w:tcW w:w="2547" w:type="dxa"/>
          </w:tcPr>
          <w:p w14:paraId="142E723A" w14:textId="568C5D12"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fat mass (BF</w:t>
            </w:r>
            <w:proofErr w:type="gramStart"/>
            <w:r w:rsidRPr="008835FB">
              <w:rPr>
                <w:rFonts w:ascii="Times New Roman" w:hAnsi="Times New Roman" w:cs="Times New Roman"/>
                <w:sz w:val="24"/>
                <w:szCs w:val="24"/>
                <w:lang w:val="en-US"/>
              </w:rPr>
              <w:t>)(</w:t>
            </w:r>
            <w:proofErr w:type="gramEnd"/>
            <w:r w:rsidRPr="008835FB">
              <w:rPr>
                <w:rFonts w:ascii="Times New Roman" w:hAnsi="Times New Roman" w:cs="Times New Roman"/>
                <w:sz w:val="24"/>
                <w:szCs w:val="24"/>
                <w:lang w:val="en-US"/>
              </w:rPr>
              <w:t>%)</w:t>
            </w:r>
          </w:p>
        </w:tc>
        <w:tc>
          <w:tcPr>
            <w:tcW w:w="977" w:type="dxa"/>
          </w:tcPr>
          <w:p w14:paraId="2EF3DB79" w14:textId="34A2530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46± 5.9</w:t>
            </w:r>
          </w:p>
        </w:tc>
        <w:tc>
          <w:tcPr>
            <w:tcW w:w="1427" w:type="dxa"/>
          </w:tcPr>
          <w:p w14:paraId="5C3780E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38.1± 1.9</w:t>
            </w:r>
          </w:p>
        </w:tc>
        <w:tc>
          <w:tcPr>
            <w:tcW w:w="1694" w:type="dxa"/>
          </w:tcPr>
          <w:p w14:paraId="585916D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43.2± 5</w:t>
            </w:r>
          </w:p>
        </w:tc>
        <w:tc>
          <w:tcPr>
            <w:tcW w:w="1851" w:type="dxa"/>
          </w:tcPr>
          <w:p w14:paraId="6CCE897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35.6± 7.3  </w:t>
            </w:r>
          </w:p>
        </w:tc>
      </w:tr>
      <w:tr w:rsidR="004D48A0" w:rsidRPr="008835FB" w14:paraId="2F1AB169" w14:textId="77777777" w:rsidTr="00A8291C">
        <w:tc>
          <w:tcPr>
            <w:tcW w:w="2547" w:type="dxa"/>
          </w:tcPr>
          <w:p w14:paraId="33357080" w14:textId="61DB5FB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BF &gt;42%</w:t>
            </w:r>
          </w:p>
        </w:tc>
        <w:tc>
          <w:tcPr>
            <w:tcW w:w="977" w:type="dxa"/>
          </w:tcPr>
          <w:p w14:paraId="3715A68A" w14:textId="46B2A16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84.6%</w:t>
            </w:r>
          </w:p>
        </w:tc>
        <w:tc>
          <w:tcPr>
            <w:tcW w:w="1427" w:type="dxa"/>
          </w:tcPr>
          <w:p w14:paraId="54A2C43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c>
          <w:tcPr>
            <w:tcW w:w="1694" w:type="dxa"/>
          </w:tcPr>
          <w:p w14:paraId="034E41C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69.8%</w:t>
            </w:r>
          </w:p>
        </w:tc>
        <w:tc>
          <w:tcPr>
            <w:tcW w:w="1851" w:type="dxa"/>
          </w:tcPr>
          <w:p w14:paraId="6C3E5A4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7C72D616" w14:textId="77777777" w:rsidTr="00A8291C">
        <w:tc>
          <w:tcPr>
            <w:tcW w:w="2547" w:type="dxa"/>
          </w:tcPr>
          <w:p w14:paraId="0FB8BCB9" w14:textId="37F3EA10"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Waist circumference (WC) (cm)</w:t>
            </w:r>
          </w:p>
        </w:tc>
        <w:tc>
          <w:tcPr>
            <w:tcW w:w="977" w:type="dxa"/>
          </w:tcPr>
          <w:p w14:paraId="2E14E289" w14:textId="43CF6166"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83.8± 12.8</w:t>
            </w:r>
          </w:p>
        </w:tc>
        <w:tc>
          <w:tcPr>
            <w:tcW w:w="1427" w:type="dxa"/>
          </w:tcPr>
          <w:p w14:paraId="72436FF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70.2± 6.3</w:t>
            </w:r>
          </w:p>
        </w:tc>
        <w:tc>
          <w:tcPr>
            <w:tcW w:w="1694" w:type="dxa"/>
          </w:tcPr>
          <w:p w14:paraId="202C556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95.3± 9.5</w:t>
            </w:r>
          </w:p>
        </w:tc>
        <w:tc>
          <w:tcPr>
            <w:tcW w:w="1851" w:type="dxa"/>
          </w:tcPr>
          <w:p w14:paraId="5FD4A96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78.5± 6.8</w:t>
            </w:r>
          </w:p>
        </w:tc>
      </w:tr>
      <w:tr w:rsidR="004D48A0" w:rsidRPr="008835FB" w14:paraId="5625263B" w14:textId="77777777" w:rsidTr="00A8291C">
        <w:tc>
          <w:tcPr>
            <w:tcW w:w="2547" w:type="dxa"/>
          </w:tcPr>
          <w:p w14:paraId="3A7DED07" w14:textId="236747F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WC≥88 cm</w:t>
            </w:r>
          </w:p>
        </w:tc>
        <w:tc>
          <w:tcPr>
            <w:tcW w:w="977" w:type="dxa"/>
          </w:tcPr>
          <w:p w14:paraId="5C8C00C1" w14:textId="34FF1A8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46.1%</w:t>
            </w:r>
          </w:p>
        </w:tc>
        <w:tc>
          <w:tcPr>
            <w:tcW w:w="1427" w:type="dxa"/>
          </w:tcPr>
          <w:p w14:paraId="0205C23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31F839C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81.9%</w:t>
            </w:r>
          </w:p>
        </w:tc>
        <w:tc>
          <w:tcPr>
            <w:tcW w:w="1851" w:type="dxa"/>
          </w:tcPr>
          <w:p w14:paraId="1ACD6EE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01037D44" w14:textId="77777777" w:rsidTr="00A8291C">
        <w:tc>
          <w:tcPr>
            <w:tcW w:w="2547" w:type="dxa"/>
          </w:tcPr>
          <w:p w14:paraId="4E70B10C" w14:textId="4C3FEA7A" w:rsidR="004D48A0" w:rsidRPr="008835FB" w:rsidRDefault="004D48A0" w:rsidP="004D48A0">
            <w:pPr>
              <w:rPr>
                <w:rFonts w:ascii="Times New Roman" w:hAnsi="Times New Roman" w:cs="Times New Roman"/>
                <w:sz w:val="24"/>
                <w:szCs w:val="24"/>
              </w:rPr>
            </w:pPr>
            <w:r w:rsidRPr="008835FB">
              <w:rPr>
                <w:rFonts w:ascii="Times New Roman" w:hAnsi="Times New Roman" w:cs="Times New Roman"/>
                <w:sz w:val="24"/>
                <w:szCs w:val="24"/>
              </w:rPr>
              <w:t xml:space="preserve">Skeletal </w:t>
            </w:r>
            <w:proofErr w:type="spellStart"/>
            <w:r w:rsidRPr="008835FB">
              <w:rPr>
                <w:rFonts w:ascii="Times New Roman" w:hAnsi="Times New Roman" w:cs="Times New Roman"/>
                <w:sz w:val="24"/>
                <w:szCs w:val="24"/>
              </w:rPr>
              <w:t>muscle</w:t>
            </w:r>
            <w:proofErr w:type="spellEnd"/>
            <w:r w:rsidRPr="008835FB">
              <w:rPr>
                <w:rFonts w:ascii="Times New Roman" w:hAnsi="Times New Roman" w:cs="Times New Roman"/>
                <w:sz w:val="24"/>
                <w:szCs w:val="24"/>
              </w:rPr>
              <w:t xml:space="preserve"> index (SMI) (kg/m</w:t>
            </w:r>
            <w:r w:rsidRPr="008835FB">
              <w:rPr>
                <w:rFonts w:ascii="Times New Roman" w:hAnsi="Times New Roman" w:cs="Times New Roman"/>
                <w:sz w:val="24"/>
                <w:szCs w:val="24"/>
                <w:vertAlign w:val="superscript"/>
              </w:rPr>
              <w:t>2</w:t>
            </w:r>
            <w:r w:rsidRPr="008835FB">
              <w:rPr>
                <w:rFonts w:ascii="Times New Roman" w:hAnsi="Times New Roman" w:cs="Times New Roman"/>
                <w:sz w:val="24"/>
                <w:szCs w:val="24"/>
              </w:rPr>
              <w:t>)</w:t>
            </w:r>
          </w:p>
        </w:tc>
        <w:tc>
          <w:tcPr>
            <w:tcW w:w="977" w:type="dxa"/>
          </w:tcPr>
          <w:p w14:paraId="6A387EBF" w14:textId="3F5EFA7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5.2± 0.8</w:t>
            </w:r>
          </w:p>
        </w:tc>
        <w:tc>
          <w:tcPr>
            <w:tcW w:w="1427" w:type="dxa"/>
          </w:tcPr>
          <w:p w14:paraId="14635303"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4174439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6.7± 0.8</w:t>
            </w:r>
          </w:p>
        </w:tc>
        <w:tc>
          <w:tcPr>
            <w:tcW w:w="1851" w:type="dxa"/>
          </w:tcPr>
          <w:p w14:paraId="2452368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6.6± 0.8</w:t>
            </w:r>
          </w:p>
        </w:tc>
      </w:tr>
      <w:tr w:rsidR="004D48A0" w:rsidRPr="008835FB" w14:paraId="7524058F" w14:textId="77777777" w:rsidTr="00A8291C">
        <w:tc>
          <w:tcPr>
            <w:tcW w:w="2547" w:type="dxa"/>
          </w:tcPr>
          <w:p w14:paraId="27BF1A4B" w14:textId="4B1322C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Grip strength (kg)</w:t>
            </w:r>
          </w:p>
        </w:tc>
        <w:tc>
          <w:tcPr>
            <w:tcW w:w="977" w:type="dxa"/>
          </w:tcPr>
          <w:p w14:paraId="7DE95C76" w14:textId="6760AF0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19.8± 4.3</w:t>
            </w:r>
          </w:p>
        </w:tc>
        <w:tc>
          <w:tcPr>
            <w:tcW w:w="1427" w:type="dxa"/>
          </w:tcPr>
          <w:p w14:paraId="7C8D1500"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4B6B893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25.0±    3.8</w:t>
            </w:r>
          </w:p>
        </w:tc>
        <w:tc>
          <w:tcPr>
            <w:tcW w:w="1851" w:type="dxa"/>
          </w:tcPr>
          <w:p w14:paraId="777C430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24.1± 4.2</w:t>
            </w:r>
          </w:p>
        </w:tc>
      </w:tr>
      <w:tr w:rsidR="004D48A0" w:rsidRPr="008835FB" w14:paraId="6A0082AB" w14:textId="77777777" w:rsidTr="00A8291C">
        <w:tc>
          <w:tcPr>
            <w:tcW w:w="2547" w:type="dxa"/>
          </w:tcPr>
          <w:p w14:paraId="3BDF40A5" w14:textId="382B4CE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Time for five repeated chair stands (sec)</w:t>
            </w:r>
          </w:p>
        </w:tc>
        <w:tc>
          <w:tcPr>
            <w:tcW w:w="977" w:type="dxa"/>
          </w:tcPr>
          <w:p w14:paraId="01F62AC6" w14:textId="18FF7726"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19.7± 9.7</w:t>
            </w:r>
          </w:p>
        </w:tc>
        <w:tc>
          <w:tcPr>
            <w:tcW w:w="1427" w:type="dxa"/>
          </w:tcPr>
          <w:p w14:paraId="5BD3B017" w14:textId="77777777" w:rsidR="004D48A0" w:rsidRPr="008835FB" w:rsidRDefault="004D48A0" w:rsidP="004D48A0">
            <w:pPr>
              <w:rPr>
                <w:rFonts w:ascii="Times New Roman" w:hAnsi="Times New Roman" w:cs="Times New Roman"/>
                <w:sz w:val="24"/>
                <w:szCs w:val="24"/>
              </w:rPr>
            </w:pPr>
            <w:r w:rsidRPr="008835FB">
              <w:rPr>
                <w:rFonts w:ascii="Times New Roman" w:hAnsi="Times New Roman" w:cs="Times New Roman"/>
                <w:sz w:val="24"/>
                <w:szCs w:val="24"/>
                <w:lang w:val="en-US"/>
              </w:rPr>
              <w:t>N/A</w:t>
            </w:r>
          </w:p>
        </w:tc>
        <w:tc>
          <w:tcPr>
            <w:tcW w:w="1694" w:type="dxa"/>
          </w:tcPr>
          <w:p w14:paraId="63174B1B"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11.8± 1.7</w:t>
            </w:r>
          </w:p>
        </w:tc>
        <w:tc>
          <w:tcPr>
            <w:tcW w:w="1851" w:type="dxa"/>
          </w:tcPr>
          <w:p w14:paraId="0FA9391B"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11.1± 1.8</w:t>
            </w:r>
          </w:p>
        </w:tc>
      </w:tr>
      <w:tr w:rsidR="004D48A0" w:rsidRPr="008835FB" w14:paraId="347D66A0" w14:textId="77777777" w:rsidTr="00A8291C">
        <w:tc>
          <w:tcPr>
            <w:tcW w:w="2547" w:type="dxa"/>
          </w:tcPr>
          <w:p w14:paraId="2D4FF089" w14:textId="7031C408"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Gait speed (m/sec)</w:t>
            </w:r>
          </w:p>
        </w:tc>
        <w:tc>
          <w:tcPr>
            <w:tcW w:w="977" w:type="dxa"/>
          </w:tcPr>
          <w:p w14:paraId="30A1CD5D" w14:textId="5E781011"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1.01±0.23</w:t>
            </w:r>
          </w:p>
        </w:tc>
        <w:tc>
          <w:tcPr>
            <w:tcW w:w="1427" w:type="dxa"/>
          </w:tcPr>
          <w:p w14:paraId="4A502A32"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1.1±0.2</w:t>
            </w:r>
          </w:p>
        </w:tc>
        <w:tc>
          <w:tcPr>
            <w:tcW w:w="1694" w:type="dxa"/>
          </w:tcPr>
          <w:p w14:paraId="006FAFF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1.15±0.2</w:t>
            </w:r>
          </w:p>
        </w:tc>
        <w:tc>
          <w:tcPr>
            <w:tcW w:w="1851" w:type="dxa"/>
          </w:tcPr>
          <w:p w14:paraId="57BE242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1.2±0.2</w:t>
            </w:r>
          </w:p>
        </w:tc>
      </w:tr>
      <w:tr w:rsidR="004D48A0" w:rsidRPr="00CC6B26" w14:paraId="38D998E4" w14:textId="77777777" w:rsidTr="00A8291C">
        <w:trPr>
          <w:trHeight w:val="1112"/>
        </w:trPr>
        <w:tc>
          <w:tcPr>
            <w:tcW w:w="2547" w:type="dxa"/>
          </w:tcPr>
          <w:p w14:paraId="403A54C0"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H70 (men)</w:t>
            </w:r>
          </w:p>
          <w:p w14:paraId="18D22EAE" w14:textId="77777777" w:rsidR="004D48A0" w:rsidRPr="008835FB" w:rsidRDefault="004D48A0" w:rsidP="004D48A0">
            <w:pPr>
              <w:rPr>
                <w:rFonts w:ascii="Times New Roman" w:hAnsi="Times New Roman" w:cs="Times New Roman"/>
                <w:b/>
                <w:sz w:val="24"/>
                <w:szCs w:val="24"/>
                <w:lang w:val="en-US"/>
              </w:rPr>
            </w:pPr>
          </w:p>
          <w:p w14:paraId="77345E79" w14:textId="77777777" w:rsidR="004D48A0" w:rsidRPr="008835FB" w:rsidRDefault="004D48A0" w:rsidP="004D48A0">
            <w:pPr>
              <w:rPr>
                <w:rFonts w:ascii="Times New Roman" w:hAnsi="Times New Roman" w:cs="Times New Roman"/>
                <w:b/>
                <w:sz w:val="24"/>
                <w:szCs w:val="24"/>
                <w:lang w:val="en-US"/>
              </w:rPr>
            </w:pPr>
          </w:p>
        </w:tc>
        <w:tc>
          <w:tcPr>
            <w:tcW w:w="977" w:type="dxa"/>
          </w:tcPr>
          <w:p w14:paraId="49D6DC7E" w14:textId="1F870A29"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Sarcopenic obesity</w:t>
            </w:r>
          </w:p>
          <w:p w14:paraId="52D5BBD8"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n=23 (11.4%)</w:t>
            </w:r>
          </w:p>
        </w:tc>
        <w:tc>
          <w:tcPr>
            <w:tcW w:w="1427" w:type="dxa"/>
          </w:tcPr>
          <w:p w14:paraId="6C9420C9"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Sarcopenia (without obesity)</w:t>
            </w:r>
          </w:p>
          <w:p w14:paraId="09BABEA0"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 xml:space="preserve"> n=1 (0.5%)</w:t>
            </w:r>
          </w:p>
        </w:tc>
        <w:tc>
          <w:tcPr>
            <w:tcW w:w="1694" w:type="dxa"/>
          </w:tcPr>
          <w:p w14:paraId="5C2FC07D"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 xml:space="preserve">Obesity (without sarcopenia) </w:t>
            </w:r>
          </w:p>
          <w:p w14:paraId="2EF85660"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n=119 (59%)</w:t>
            </w:r>
          </w:p>
        </w:tc>
        <w:tc>
          <w:tcPr>
            <w:tcW w:w="1851" w:type="dxa"/>
          </w:tcPr>
          <w:p w14:paraId="081667FC"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No sarcopenia or obesity</w:t>
            </w:r>
          </w:p>
          <w:p w14:paraId="5E9FF07B"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n=59 (29%)</w:t>
            </w:r>
          </w:p>
        </w:tc>
      </w:tr>
      <w:tr w:rsidR="004D48A0" w:rsidRPr="008835FB" w14:paraId="50D7D8A4" w14:textId="77777777" w:rsidTr="00A8291C">
        <w:tc>
          <w:tcPr>
            <w:tcW w:w="2547" w:type="dxa"/>
          </w:tcPr>
          <w:p w14:paraId="52308E54" w14:textId="5255966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rPr>
              <w:t>Age (yrs)</w:t>
            </w:r>
          </w:p>
        </w:tc>
        <w:tc>
          <w:tcPr>
            <w:tcW w:w="977" w:type="dxa"/>
          </w:tcPr>
          <w:p w14:paraId="0ECB467C" w14:textId="5C7108F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75.4± 0.2</w:t>
            </w:r>
          </w:p>
        </w:tc>
        <w:tc>
          <w:tcPr>
            <w:tcW w:w="1427" w:type="dxa"/>
          </w:tcPr>
          <w:p w14:paraId="275BCCD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07CE9DD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75.6± 0.4</w:t>
            </w:r>
          </w:p>
        </w:tc>
        <w:tc>
          <w:tcPr>
            <w:tcW w:w="1851" w:type="dxa"/>
          </w:tcPr>
          <w:p w14:paraId="1C890D8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75.6± 0.3</w:t>
            </w:r>
          </w:p>
        </w:tc>
      </w:tr>
      <w:tr w:rsidR="004D48A0" w:rsidRPr="008835FB" w14:paraId="1B731E74" w14:textId="77777777" w:rsidTr="00A8291C">
        <w:tc>
          <w:tcPr>
            <w:tcW w:w="2547" w:type="dxa"/>
          </w:tcPr>
          <w:p w14:paraId="77AB29BC" w14:textId="38773140"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Height (cm)</w:t>
            </w:r>
          </w:p>
        </w:tc>
        <w:tc>
          <w:tcPr>
            <w:tcW w:w="977" w:type="dxa"/>
          </w:tcPr>
          <w:p w14:paraId="039EF010" w14:textId="3CE8963B"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172.9± 7.7</w:t>
            </w:r>
          </w:p>
        </w:tc>
        <w:tc>
          <w:tcPr>
            <w:tcW w:w="1427" w:type="dxa"/>
          </w:tcPr>
          <w:p w14:paraId="036C392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69DA695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176± 6.4</w:t>
            </w:r>
          </w:p>
        </w:tc>
        <w:tc>
          <w:tcPr>
            <w:tcW w:w="1851" w:type="dxa"/>
          </w:tcPr>
          <w:p w14:paraId="7B08CB7B"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173.5± 5.5</w:t>
            </w:r>
          </w:p>
        </w:tc>
      </w:tr>
      <w:tr w:rsidR="004D48A0" w:rsidRPr="008835FB" w14:paraId="745124CC" w14:textId="77777777" w:rsidTr="00A8291C">
        <w:tc>
          <w:tcPr>
            <w:tcW w:w="2547" w:type="dxa"/>
          </w:tcPr>
          <w:p w14:paraId="4E5ADFEA" w14:textId="4FA9438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Weight (kg)</w:t>
            </w:r>
          </w:p>
        </w:tc>
        <w:tc>
          <w:tcPr>
            <w:tcW w:w="977" w:type="dxa"/>
          </w:tcPr>
          <w:p w14:paraId="2A6409DB" w14:textId="14AF3C78"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80.6± 11.1</w:t>
            </w:r>
          </w:p>
        </w:tc>
        <w:tc>
          <w:tcPr>
            <w:tcW w:w="1427" w:type="dxa"/>
          </w:tcPr>
          <w:p w14:paraId="5ADAD57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183D592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86.1± 12.7</w:t>
            </w:r>
          </w:p>
        </w:tc>
        <w:tc>
          <w:tcPr>
            <w:tcW w:w="1851" w:type="dxa"/>
          </w:tcPr>
          <w:p w14:paraId="04921C3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74.9± 8.5</w:t>
            </w:r>
          </w:p>
        </w:tc>
      </w:tr>
      <w:tr w:rsidR="004D48A0" w:rsidRPr="008835FB" w14:paraId="0FC1C328" w14:textId="77777777" w:rsidTr="00A8291C">
        <w:tc>
          <w:tcPr>
            <w:tcW w:w="2547" w:type="dxa"/>
          </w:tcPr>
          <w:p w14:paraId="1DDAB362" w14:textId="2B91A09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mass index (BMI)(kg/m</w:t>
            </w:r>
            <w:r w:rsidRPr="008835FB">
              <w:rPr>
                <w:rFonts w:ascii="Times New Roman" w:hAnsi="Times New Roman" w:cs="Times New Roman"/>
                <w:sz w:val="24"/>
                <w:szCs w:val="24"/>
                <w:vertAlign w:val="superscript"/>
                <w:lang w:val="en-US"/>
              </w:rPr>
              <w:t>2</w:t>
            </w:r>
            <w:r w:rsidRPr="008835FB">
              <w:rPr>
                <w:rFonts w:ascii="Times New Roman" w:hAnsi="Times New Roman" w:cs="Times New Roman"/>
                <w:sz w:val="24"/>
                <w:szCs w:val="24"/>
                <w:lang w:val="en-US"/>
              </w:rPr>
              <w:t>)</w:t>
            </w:r>
          </w:p>
        </w:tc>
        <w:tc>
          <w:tcPr>
            <w:tcW w:w="977" w:type="dxa"/>
          </w:tcPr>
          <w:p w14:paraId="67FD9680" w14:textId="17483E4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26.9± 3.4</w:t>
            </w:r>
          </w:p>
        </w:tc>
        <w:tc>
          <w:tcPr>
            <w:tcW w:w="1427" w:type="dxa"/>
          </w:tcPr>
          <w:p w14:paraId="0683980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016BEAC3"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27.4</w:t>
            </w:r>
            <w:proofErr w:type="gramStart"/>
            <w:r w:rsidRPr="008835FB">
              <w:rPr>
                <w:rFonts w:ascii="Times New Roman" w:hAnsi="Times New Roman" w:cs="Times New Roman"/>
                <w:sz w:val="24"/>
                <w:szCs w:val="24"/>
                <w:lang w:val="en-US"/>
              </w:rPr>
              <w:t>±  3</w:t>
            </w:r>
            <w:proofErr w:type="gramEnd"/>
            <w:r w:rsidRPr="008835FB">
              <w:rPr>
                <w:rFonts w:ascii="Times New Roman" w:hAnsi="Times New Roman" w:cs="Times New Roman"/>
                <w:sz w:val="24"/>
                <w:szCs w:val="24"/>
                <w:lang w:val="en-US"/>
              </w:rPr>
              <w:t>.6</w:t>
            </w:r>
          </w:p>
        </w:tc>
        <w:tc>
          <w:tcPr>
            <w:tcW w:w="1851" w:type="dxa"/>
          </w:tcPr>
          <w:p w14:paraId="2419E062"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24.8± 2.6  </w:t>
            </w:r>
          </w:p>
        </w:tc>
      </w:tr>
      <w:tr w:rsidR="004D48A0" w:rsidRPr="008835FB" w14:paraId="2C6FA488" w14:textId="77777777" w:rsidTr="00A8291C">
        <w:tc>
          <w:tcPr>
            <w:tcW w:w="2547" w:type="dxa"/>
          </w:tcPr>
          <w:p w14:paraId="4554C748" w14:textId="0CCA79F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BMI ≥30 kg/m</w:t>
            </w:r>
            <w:r w:rsidRPr="008835FB">
              <w:rPr>
                <w:rFonts w:ascii="Times New Roman" w:hAnsi="Times New Roman" w:cs="Times New Roman"/>
                <w:sz w:val="24"/>
                <w:szCs w:val="24"/>
                <w:vertAlign w:val="superscript"/>
                <w:lang w:val="en-US"/>
              </w:rPr>
              <w:t>2</w:t>
            </w:r>
          </w:p>
        </w:tc>
        <w:tc>
          <w:tcPr>
            <w:tcW w:w="977" w:type="dxa"/>
          </w:tcPr>
          <w:p w14:paraId="17689350" w14:textId="1ABDA7A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13%</w:t>
            </w:r>
          </w:p>
        </w:tc>
        <w:tc>
          <w:tcPr>
            <w:tcW w:w="1427" w:type="dxa"/>
          </w:tcPr>
          <w:p w14:paraId="21E8219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615E796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w:t>
            </w:r>
          </w:p>
        </w:tc>
        <w:tc>
          <w:tcPr>
            <w:tcW w:w="1851" w:type="dxa"/>
          </w:tcPr>
          <w:p w14:paraId="00648C8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1BAFC380" w14:textId="77777777" w:rsidTr="00A8291C">
        <w:tc>
          <w:tcPr>
            <w:tcW w:w="2547" w:type="dxa"/>
          </w:tcPr>
          <w:p w14:paraId="56E71ABB" w14:textId="4EB548D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fat mass (BF</w:t>
            </w:r>
            <w:proofErr w:type="gramStart"/>
            <w:r w:rsidRPr="008835FB">
              <w:rPr>
                <w:rFonts w:ascii="Times New Roman" w:hAnsi="Times New Roman" w:cs="Times New Roman"/>
                <w:sz w:val="24"/>
                <w:szCs w:val="24"/>
                <w:lang w:val="en-US"/>
              </w:rPr>
              <w:t>)(</w:t>
            </w:r>
            <w:proofErr w:type="gramEnd"/>
            <w:r w:rsidRPr="008835FB">
              <w:rPr>
                <w:rFonts w:ascii="Times New Roman" w:hAnsi="Times New Roman" w:cs="Times New Roman"/>
                <w:sz w:val="24"/>
                <w:szCs w:val="24"/>
                <w:lang w:val="en-US"/>
              </w:rPr>
              <w:t>%)</w:t>
            </w:r>
          </w:p>
        </w:tc>
        <w:tc>
          <w:tcPr>
            <w:tcW w:w="977" w:type="dxa"/>
          </w:tcPr>
          <w:p w14:paraId="5207C38F" w14:textId="01E853F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40.3± 4.6</w:t>
            </w:r>
          </w:p>
        </w:tc>
        <w:tc>
          <w:tcPr>
            <w:tcW w:w="1427" w:type="dxa"/>
          </w:tcPr>
          <w:p w14:paraId="0EE6181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2C38289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33.6± 5.1</w:t>
            </w:r>
          </w:p>
        </w:tc>
        <w:tc>
          <w:tcPr>
            <w:tcW w:w="1851" w:type="dxa"/>
          </w:tcPr>
          <w:p w14:paraId="01790B3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23.8± 6</w:t>
            </w:r>
          </w:p>
        </w:tc>
      </w:tr>
      <w:tr w:rsidR="004D48A0" w:rsidRPr="008835FB" w14:paraId="1A11F987" w14:textId="77777777" w:rsidTr="00A8291C">
        <w:tc>
          <w:tcPr>
            <w:tcW w:w="2547" w:type="dxa"/>
          </w:tcPr>
          <w:p w14:paraId="3712CC52" w14:textId="1BB8AA6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BF &gt;30%</w:t>
            </w:r>
          </w:p>
        </w:tc>
        <w:tc>
          <w:tcPr>
            <w:tcW w:w="977" w:type="dxa"/>
          </w:tcPr>
          <w:p w14:paraId="40EBD7C6" w14:textId="3D5F5DC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100%</w:t>
            </w:r>
          </w:p>
        </w:tc>
        <w:tc>
          <w:tcPr>
            <w:tcW w:w="1427" w:type="dxa"/>
          </w:tcPr>
          <w:p w14:paraId="32C196D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47C4986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83%</w:t>
            </w:r>
          </w:p>
        </w:tc>
        <w:tc>
          <w:tcPr>
            <w:tcW w:w="1851" w:type="dxa"/>
          </w:tcPr>
          <w:p w14:paraId="5C17D9F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4266FE91" w14:textId="77777777" w:rsidTr="00A8291C">
        <w:tc>
          <w:tcPr>
            <w:tcW w:w="2547" w:type="dxa"/>
          </w:tcPr>
          <w:p w14:paraId="44DF8776" w14:textId="166E6878"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Waist circumference (WC)(cm)</w:t>
            </w:r>
          </w:p>
        </w:tc>
        <w:tc>
          <w:tcPr>
            <w:tcW w:w="977" w:type="dxa"/>
          </w:tcPr>
          <w:p w14:paraId="3E9E823D" w14:textId="18C9055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99.8± 9.9</w:t>
            </w:r>
          </w:p>
        </w:tc>
        <w:tc>
          <w:tcPr>
            <w:tcW w:w="1427" w:type="dxa"/>
          </w:tcPr>
          <w:p w14:paraId="61F741F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65AA787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101.3± 9.8</w:t>
            </w:r>
          </w:p>
        </w:tc>
        <w:tc>
          <w:tcPr>
            <w:tcW w:w="1851" w:type="dxa"/>
          </w:tcPr>
          <w:p w14:paraId="57DC885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91.5± 7.3</w:t>
            </w:r>
          </w:p>
        </w:tc>
      </w:tr>
      <w:tr w:rsidR="004D48A0" w:rsidRPr="008835FB" w14:paraId="42085F89" w14:textId="77777777" w:rsidTr="00A8291C">
        <w:tc>
          <w:tcPr>
            <w:tcW w:w="2547" w:type="dxa"/>
          </w:tcPr>
          <w:p w14:paraId="421C1BFB" w14:textId="24AA93C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lastRenderedPageBreak/>
              <w:t>Proportion with WC ≥102 cm</w:t>
            </w:r>
          </w:p>
        </w:tc>
        <w:tc>
          <w:tcPr>
            <w:tcW w:w="977" w:type="dxa"/>
          </w:tcPr>
          <w:p w14:paraId="0440EAC7" w14:textId="6C23CB8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30%</w:t>
            </w:r>
          </w:p>
        </w:tc>
        <w:tc>
          <w:tcPr>
            <w:tcW w:w="1427" w:type="dxa"/>
          </w:tcPr>
          <w:p w14:paraId="497B8F90"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243F54CA"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52%</w:t>
            </w:r>
          </w:p>
        </w:tc>
        <w:tc>
          <w:tcPr>
            <w:tcW w:w="1851" w:type="dxa"/>
          </w:tcPr>
          <w:p w14:paraId="2CA49C2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5383BA4B" w14:textId="77777777" w:rsidTr="00A8291C">
        <w:tc>
          <w:tcPr>
            <w:tcW w:w="2547" w:type="dxa"/>
          </w:tcPr>
          <w:p w14:paraId="5DB7032C" w14:textId="3EF3ADAE" w:rsidR="004D48A0" w:rsidRPr="008835FB" w:rsidRDefault="004D48A0" w:rsidP="004D48A0">
            <w:pPr>
              <w:rPr>
                <w:rFonts w:ascii="Times New Roman" w:hAnsi="Times New Roman" w:cs="Times New Roman"/>
                <w:sz w:val="24"/>
                <w:szCs w:val="24"/>
              </w:rPr>
            </w:pPr>
            <w:r w:rsidRPr="008835FB">
              <w:rPr>
                <w:rFonts w:ascii="Times New Roman" w:hAnsi="Times New Roman" w:cs="Times New Roman"/>
                <w:sz w:val="24"/>
                <w:szCs w:val="24"/>
              </w:rPr>
              <w:t xml:space="preserve">Skeletal </w:t>
            </w:r>
            <w:proofErr w:type="spellStart"/>
            <w:r w:rsidRPr="008835FB">
              <w:rPr>
                <w:rFonts w:ascii="Times New Roman" w:hAnsi="Times New Roman" w:cs="Times New Roman"/>
                <w:sz w:val="24"/>
                <w:szCs w:val="24"/>
              </w:rPr>
              <w:t>muscle</w:t>
            </w:r>
            <w:proofErr w:type="spellEnd"/>
            <w:r w:rsidRPr="008835FB">
              <w:rPr>
                <w:rFonts w:ascii="Times New Roman" w:hAnsi="Times New Roman" w:cs="Times New Roman"/>
                <w:sz w:val="24"/>
                <w:szCs w:val="24"/>
              </w:rPr>
              <w:t xml:space="preserve"> index (SMI) (kg/m</w:t>
            </w:r>
            <w:r w:rsidRPr="008835FB">
              <w:rPr>
                <w:rFonts w:ascii="Times New Roman" w:hAnsi="Times New Roman" w:cs="Times New Roman"/>
                <w:sz w:val="24"/>
                <w:szCs w:val="24"/>
                <w:vertAlign w:val="superscript"/>
              </w:rPr>
              <w:t>2</w:t>
            </w:r>
            <w:r w:rsidRPr="008835FB">
              <w:rPr>
                <w:rFonts w:ascii="Times New Roman" w:hAnsi="Times New Roman" w:cs="Times New Roman"/>
                <w:sz w:val="24"/>
                <w:szCs w:val="24"/>
              </w:rPr>
              <w:t>)</w:t>
            </w:r>
          </w:p>
        </w:tc>
        <w:tc>
          <w:tcPr>
            <w:tcW w:w="977" w:type="dxa"/>
          </w:tcPr>
          <w:p w14:paraId="5645E7E8" w14:textId="7F80EC1B"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7.8± 0.6</w:t>
            </w:r>
          </w:p>
        </w:tc>
        <w:tc>
          <w:tcPr>
            <w:tcW w:w="1427" w:type="dxa"/>
          </w:tcPr>
          <w:p w14:paraId="52DE80A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3CFA6A8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8.6± 6</w:t>
            </w:r>
          </w:p>
        </w:tc>
        <w:tc>
          <w:tcPr>
            <w:tcW w:w="1851" w:type="dxa"/>
          </w:tcPr>
          <w:p w14:paraId="6DD65B9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8.9± 0.5</w:t>
            </w:r>
          </w:p>
        </w:tc>
      </w:tr>
      <w:tr w:rsidR="004D48A0" w:rsidRPr="008835FB" w14:paraId="5EA464EA" w14:textId="77777777" w:rsidTr="00A8291C">
        <w:tc>
          <w:tcPr>
            <w:tcW w:w="2547" w:type="dxa"/>
          </w:tcPr>
          <w:p w14:paraId="721761C9" w14:textId="255AC022"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Grip strength (kg)</w:t>
            </w:r>
          </w:p>
        </w:tc>
        <w:tc>
          <w:tcPr>
            <w:tcW w:w="977" w:type="dxa"/>
          </w:tcPr>
          <w:p w14:paraId="7F8EA962" w14:textId="68ACA48B"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32.7± 8.0</w:t>
            </w:r>
          </w:p>
        </w:tc>
        <w:tc>
          <w:tcPr>
            <w:tcW w:w="1427" w:type="dxa"/>
          </w:tcPr>
          <w:p w14:paraId="1F05022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1E3034D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39.5± 6.5</w:t>
            </w:r>
          </w:p>
        </w:tc>
        <w:tc>
          <w:tcPr>
            <w:tcW w:w="1851" w:type="dxa"/>
          </w:tcPr>
          <w:p w14:paraId="3A68B99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38.6± 7.5</w:t>
            </w:r>
          </w:p>
        </w:tc>
      </w:tr>
      <w:tr w:rsidR="004D48A0" w:rsidRPr="008835FB" w14:paraId="4B2C802A" w14:textId="77777777" w:rsidTr="00A8291C">
        <w:tc>
          <w:tcPr>
            <w:tcW w:w="2547" w:type="dxa"/>
          </w:tcPr>
          <w:p w14:paraId="5D5968AF" w14:textId="25899C9D"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Time for five repeated chair stands (sec)</w:t>
            </w:r>
          </w:p>
        </w:tc>
        <w:tc>
          <w:tcPr>
            <w:tcW w:w="977" w:type="dxa"/>
          </w:tcPr>
          <w:p w14:paraId="63C05267" w14:textId="731DA00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18.4± 5.5</w:t>
            </w:r>
          </w:p>
        </w:tc>
        <w:tc>
          <w:tcPr>
            <w:tcW w:w="1427" w:type="dxa"/>
          </w:tcPr>
          <w:p w14:paraId="64261AB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N/A</w:t>
            </w:r>
          </w:p>
        </w:tc>
        <w:tc>
          <w:tcPr>
            <w:tcW w:w="1694" w:type="dxa"/>
          </w:tcPr>
          <w:p w14:paraId="24DD0FB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12.1± 3</w:t>
            </w:r>
          </w:p>
        </w:tc>
        <w:tc>
          <w:tcPr>
            <w:tcW w:w="1851" w:type="dxa"/>
          </w:tcPr>
          <w:p w14:paraId="4FB0C2C3"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11± 2.7</w:t>
            </w:r>
          </w:p>
        </w:tc>
      </w:tr>
      <w:tr w:rsidR="004D48A0" w:rsidRPr="008835FB" w14:paraId="3E7854B7" w14:textId="77777777" w:rsidTr="00A8291C">
        <w:tc>
          <w:tcPr>
            <w:tcW w:w="2547" w:type="dxa"/>
          </w:tcPr>
          <w:p w14:paraId="5A80304D" w14:textId="2B49F8B8"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Gait speed (m/sec)</w:t>
            </w:r>
          </w:p>
        </w:tc>
        <w:tc>
          <w:tcPr>
            <w:tcW w:w="977" w:type="dxa"/>
          </w:tcPr>
          <w:p w14:paraId="053DB67C" w14:textId="7803DA5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1.0± 0.3</w:t>
            </w:r>
          </w:p>
        </w:tc>
        <w:tc>
          <w:tcPr>
            <w:tcW w:w="1427" w:type="dxa"/>
          </w:tcPr>
          <w:p w14:paraId="2B8E63C0"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1.43</w:t>
            </w:r>
          </w:p>
        </w:tc>
        <w:tc>
          <w:tcPr>
            <w:tcW w:w="1694" w:type="dxa"/>
          </w:tcPr>
          <w:p w14:paraId="1095992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1.2± 0.2  </w:t>
            </w:r>
          </w:p>
        </w:tc>
        <w:tc>
          <w:tcPr>
            <w:tcW w:w="1851" w:type="dxa"/>
          </w:tcPr>
          <w:p w14:paraId="5620AC2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1.3± 0.1</w:t>
            </w:r>
          </w:p>
        </w:tc>
      </w:tr>
      <w:tr w:rsidR="004D48A0" w:rsidRPr="00CC6B26" w14:paraId="716F7003" w14:textId="77777777" w:rsidTr="00A8291C">
        <w:tc>
          <w:tcPr>
            <w:tcW w:w="2547" w:type="dxa"/>
          </w:tcPr>
          <w:p w14:paraId="7CF3EE6B" w14:textId="4FD781D6"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ULSAM (men)</w:t>
            </w:r>
          </w:p>
        </w:tc>
        <w:tc>
          <w:tcPr>
            <w:tcW w:w="977" w:type="dxa"/>
          </w:tcPr>
          <w:p w14:paraId="2956CB72" w14:textId="3548C755"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Sarcopenic obesity</w:t>
            </w:r>
          </w:p>
          <w:p w14:paraId="01C79B86"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n=29 (10%)</w:t>
            </w:r>
          </w:p>
        </w:tc>
        <w:tc>
          <w:tcPr>
            <w:tcW w:w="1427" w:type="dxa"/>
          </w:tcPr>
          <w:p w14:paraId="61A6259D"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Sarcopenia (without obesity)</w:t>
            </w:r>
          </w:p>
          <w:p w14:paraId="3DFDF23F"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n=29 (10%)</w:t>
            </w:r>
          </w:p>
        </w:tc>
        <w:tc>
          <w:tcPr>
            <w:tcW w:w="1694" w:type="dxa"/>
          </w:tcPr>
          <w:p w14:paraId="52432F2E"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Obesity</w:t>
            </w:r>
          </w:p>
          <w:p w14:paraId="7675DECF"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(without sarcopenia)</w:t>
            </w:r>
          </w:p>
          <w:p w14:paraId="22F1A902"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n=128 (44%)</w:t>
            </w:r>
          </w:p>
        </w:tc>
        <w:tc>
          <w:tcPr>
            <w:tcW w:w="1851" w:type="dxa"/>
          </w:tcPr>
          <w:p w14:paraId="2BED644E"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No sarcopenia or obesity</w:t>
            </w:r>
          </w:p>
          <w:p w14:paraId="4D2DCF1D" w14:textId="77777777" w:rsidR="004D48A0" w:rsidRPr="008835FB" w:rsidRDefault="004D48A0" w:rsidP="004D48A0">
            <w:pPr>
              <w:rPr>
                <w:rFonts w:ascii="Times New Roman" w:hAnsi="Times New Roman" w:cs="Times New Roman"/>
                <w:b/>
                <w:sz w:val="24"/>
                <w:szCs w:val="24"/>
                <w:lang w:val="en-US"/>
              </w:rPr>
            </w:pPr>
            <w:r w:rsidRPr="008835FB">
              <w:rPr>
                <w:rFonts w:ascii="Times New Roman" w:hAnsi="Times New Roman" w:cs="Times New Roman"/>
                <w:b/>
                <w:sz w:val="24"/>
                <w:szCs w:val="24"/>
                <w:lang w:val="en-US"/>
              </w:rPr>
              <w:t>n=102 (35%)</w:t>
            </w:r>
          </w:p>
        </w:tc>
      </w:tr>
      <w:tr w:rsidR="004D48A0" w:rsidRPr="008835FB" w14:paraId="1FE86BAC" w14:textId="77777777" w:rsidTr="00A8291C">
        <w:tc>
          <w:tcPr>
            <w:tcW w:w="2547" w:type="dxa"/>
          </w:tcPr>
          <w:p w14:paraId="6553332F" w14:textId="199CC42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rPr>
              <w:t>Age (yrs)</w:t>
            </w:r>
          </w:p>
        </w:tc>
        <w:tc>
          <w:tcPr>
            <w:tcW w:w="977" w:type="dxa"/>
          </w:tcPr>
          <w:p w14:paraId="5B29132E" w14:textId="7CAADE7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86.5</w:t>
            </w:r>
            <w:r w:rsidRPr="008835FB">
              <w:rPr>
                <w:rFonts w:ascii="Times New Roman" w:hAnsi="Times New Roman" w:cs="Times New Roman"/>
                <w:sz w:val="24"/>
                <w:szCs w:val="24"/>
              </w:rPr>
              <w:t>± 0.9</w:t>
            </w:r>
          </w:p>
        </w:tc>
        <w:tc>
          <w:tcPr>
            <w:tcW w:w="1427" w:type="dxa"/>
          </w:tcPr>
          <w:p w14:paraId="51D1C1B9" w14:textId="77777777" w:rsidR="004D48A0" w:rsidRPr="008835FB" w:rsidRDefault="004D48A0" w:rsidP="004D48A0">
            <w:pPr>
              <w:rPr>
                <w:rFonts w:ascii="Times New Roman" w:hAnsi="Times New Roman" w:cs="Times New Roman"/>
                <w:sz w:val="24"/>
                <w:szCs w:val="24"/>
              </w:rPr>
            </w:pPr>
            <w:r w:rsidRPr="008835FB">
              <w:rPr>
                <w:rFonts w:ascii="Times New Roman" w:hAnsi="Times New Roman" w:cs="Times New Roman"/>
                <w:sz w:val="24"/>
                <w:szCs w:val="24"/>
              </w:rPr>
              <w:t xml:space="preserve">86.5± 1.0  </w:t>
            </w:r>
          </w:p>
        </w:tc>
        <w:tc>
          <w:tcPr>
            <w:tcW w:w="1694" w:type="dxa"/>
          </w:tcPr>
          <w:p w14:paraId="7701B34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86.6± 1.0</w:t>
            </w:r>
          </w:p>
        </w:tc>
        <w:tc>
          <w:tcPr>
            <w:tcW w:w="1851" w:type="dxa"/>
          </w:tcPr>
          <w:p w14:paraId="1747287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86.6± 1.1  </w:t>
            </w:r>
          </w:p>
        </w:tc>
      </w:tr>
      <w:tr w:rsidR="004D48A0" w:rsidRPr="008835FB" w14:paraId="786FA0FD" w14:textId="77777777" w:rsidTr="00A8291C">
        <w:tc>
          <w:tcPr>
            <w:tcW w:w="2547" w:type="dxa"/>
          </w:tcPr>
          <w:p w14:paraId="07354D6D" w14:textId="2E1E356F"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Height (cm)</w:t>
            </w:r>
          </w:p>
        </w:tc>
        <w:tc>
          <w:tcPr>
            <w:tcW w:w="977" w:type="dxa"/>
          </w:tcPr>
          <w:p w14:paraId="3277646D" w14:textId="06AC32BB"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171.7± 5.4</w:t>
            </w:r>
          </w:p>
        </w:tc>
        <w:tc>
          <w:tcPr>
            <w:tcW w:w="1427" w:type="dxa"/>
          </w:tcPr>
          <w:p w14:paraId="2954734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171.1± 7.2  </w:t>
            </w:r>
          </w:p>
        </w:tc>
        <w:tc>
          <w:tcPr>
            <w:tcW w:w="1694" w:type="dxa"/>
          </w:tcPr>
          <w:p w14:paraId="27D64D4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172.9± 6</w:t>
            </w:r>
          </w:p>
        </w:tc>
        <w:tc>
          <w:tcPr>
            <w:tcW w:w="1851" w:type="dxa"/>
          </w:tcPr>
          <w:p w14:paraId="6360176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172.3 ± 5.8</w:t>
            </w:r>
          </w:p>
        </w:tc>
      </w:tr>
      <w:tr w:rsidR="004D48A0" w:rsidRPr="008835FB" w14:paraId="6038C39F" w14:textId="77777777" w:rsidTr="00A8291C">
        <w:tc>
          <w:tcPr>
            <w:tcW w:w="2547" w:type="dxa"/>
          </w:tcPr>
          <w:p w14:paraId="4F7F8CF5" w14:textId="57F4A350"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Weight (kg)</w:t>
            </w:r>
          </w:p>
        </w:tc>
        <w:tc>
          <w:tcPr>
            <w:tcW w:w="977" w:type="dxa"/>
          </w:tcPr>
          <w:p w14:paraId="6D7FF56E" w14:textId="06A02E3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73.8± 8.1</w:t>
            </w:r>
          </w:p>
        </w:tc>
        <w:tc>
          <w:tcPr>
            <w:tcW w:w="1427" w:type="dxa"/>
          </w:tcPr>
          <w:p w14:paraId="60F76FF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64± 7.9      </w:t>
            </w:r>
          </w:p>
        </w:tc>
        <w:tc>
          <w:tcPr>
            <w:tcW w:w="1694" w:type="dxa"/>
          </w:tcPr>
          <w:p w14:paraId="0F8F9CC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83.7± 9.7  </w:t>
            </w:r>
          </w:p>
        </w:tc>
        <w:tc>
          <w:tcPr>
            <w:tcW w:w="1851" w:type="dxa"/>
          </w:tcPr>
          <w:p w14:paraId="137DE7F8"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70.8± 7.9</w:t>
            </w:r>
          </w:p>
        </w:tc>
      </w:tr>
      <w:tr w:rsidR="004D48A0" w:rsidRPr="008835FB" w14:paraId="4E5E063C" w14:textId="77777777" w:rsidTr="00A8291C">
        <w:tc>
          <w:tcPr>
            <w:tcW w:w="2547" w:type="dxa"/>
          </w:tcPr>
          <w:p w14:paraId="5F2A128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mass index (BMI)</w:t>
            </w:r>
          </w:p>
          <w:p w14:paraId="6CD0B538" w14:textId="6C166092"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(kg/m</w:t>
            </w:r>
            <w:r w:rsidRPr="008835FB">
              <w:rPr>
                <w:rFonts w:ascii="Times New Roman" w:hAnsi="Times New Roman" w:cs="Times New Roman"/>
                <w:sz w:val="24"/>
                <w:szCs w:val="24"/>
                <w:vertAlign w:val="superscript"/>
                <w:lang w:val="en-US"/>
              </w:rPr>
              <w:t>2</w:t>
            </w:r>
            <w:r w:rsidRPr="008835FB">
              <w:rPr>
                <w:rFonts w:ascii="Times New Roman" w:hAnsi="Times New Roman" w:cs="Times New Roman"/>
                <w:sz w:val="24"/>
                <w:szCs w:val="24"/>
                <w:lang w:val="en-US"/>
              </w:rPr>
              <w:t>)</w:t>
            </w:r>
          </w:p>
        </w:tc>
        <w:tc>
          <w:tcPr>
            <w:tcW w:w="977" w:type="dxa"/>
          </w:tcPr>
          <w:p w14:paraId="7CB5A33E" w14:textId="7B31585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25± 2.4</w:t>
            </w:r>
          </w:p>
        </w:tc>
        <w:tc>
          <w:tcPr>
            <w:tcW w:w="1427" w:type="dxa"/>
          </w:tcPr>
          <w:p w14:paraId="5F4484B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21.8± 2.0</w:t>
            </w:r>
          </w:p>
        </w:tc>
        <w:tc>
          <w:tcPr>
            <w:tcW w:w="1694" w:type="dxa"/>
          </w:tcPr>
          <w:p w14:paraId="62A4892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28± 2.9  </w:t>
            </w:r>
          </w:p>
        </w:tc>
        <w:tc>
          <w:tcPr>
            <w:tcW w:w="1851" w:type="dxa"/>
          </w:tcPr>
          <w:p w14:paraId="5D2E256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23.8± 2.6</w:t>
            </w:r>
          </w:p>
        </w:tc>
      </w:tr>
      <w:tr w:rsidR="004D48A0" w:rsidRPr="008835FB" w14:paraId="5ED2DF3C" w14:textId="77777777" w:rsidTr="00A8291C">
        <w:tc>
          <w:tcPr>
            <w:tcW w:w="2547" w:type="dxa"/>
          </w:tcPr>
          <w:p w14:paraId="2C982F4F" w14:textId="3183A778"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BMI ≥30kg/m</w:t>
            </w:r>
            <w:r w:rsidRPr="008835FB">
              <w:rPr>
                <w:rFonts w:ascii="Times New Roman" w:hAnsi="Times New Roman" w:cs="Times New Roman"/>
                <w:sz w:val="24"/>
                <w:szCs w:val="24"/>
                <w:vertAlign w:val="superscript"/>
                <w:lang w:val="en-US"/>
              </w:rPr>
              <w:t>2</w:t>
            </w:r>
          </w:p>
        </w:tc>
        <w:tc>
          <w:tcPr>
            <w:tcW w:w="977" w:type="dxa"/>
          </w:tcPr>
          <w:p w14:paraId="08220484" w14:textId="5885DC64"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w:t>
            </w:r>
          </w:p>
        </w:tc>
        <w:tc>
          <w:tcPr>
            <w:tcW w:w="1427" w:type="dxa"/>
          </w:tcPr>
          <w:p w14:paraId="1C13F1D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c>
          <w:tcPr>
            <w:tcW w:w="1694" w:type="dxa"/>
          </w:tcPr>
          <w:p w14:paraId="44311C7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14%</w:t>
            </w:r>
          </w:p>
        </w:tc>
        <w:tc>
          <w:tcPr>
            <w:tcW w:w="1851" w:type="dxa"/>
          </w:tcPr>
          <w:p w14:paraId="2B1EFCB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0373E223" w14:textId="77777777" w:rsidTr="00A8291C">
        <w:tc>
          <w:tcPr>
            <w:tcW w:w="2547" w:type="dxa"/>
          </w:tcPr>
          <w:p w14:paraId="5D56A150" w14:textId="22BC65C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Body fat mass (BF) (%)</w:t>
            </w:r>
          </w:p>
        </w:tc>
        <w:tc>
          <w:tcPr>
            <w:tcW w:w="977" w:type="dxa"/>
          </w:tcPr>
          <w:p w14:paraId="5ACAF54F" w14:textId="2E9A8BE1"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33.8± 3.4</w:t>
            </w:r>
          </w:p>
        </w:tc>
        <w:tc>
          <w:tcPr>
            <w:tcW w:w="1427" w:type="dxa"/>
          </w:tcPr>
          <w:p w14:paraId="3731C2D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22.4± 5.3</w:t>
            </w:r>
          </w:p>
        </w:tc>
        <w:tc>
          <w:tcPr>
            <w:tcW w:w="1694" w:type="dxa"/>
          </w:tcPr>
          <w:p w14:paraId="0B0CCEE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33.3± 4.6</w:t>
            </w:r>
          </w:p>
        </w:tc>
        <w:tc>
          <w:tcPr>
            <w:tcW w:w="1851" w:type="dxa"/>
          </w:tcPr>
          <w:p w14:paraId="056B60F9"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23.1± 5.0</w:t>
            </w:r>
          </w:p>
        </w:tc>
      </w:tr>
      <w:tr w:rsidR="004D48A0" w:rsidRPr="008835FB" w14:paraId="7CE53782" w14:textId="77777777" w:rsidTr="00A8291C">
        <w:tc>
          <w:tcPr>
            <w:tcW w:w="2547" w:type="dxa"/>
          </w:tcPr>
          <w:p w14:paraId="645B9656" w14:textId="3098A20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BF &gt; 30%</w:t>
            </w:r>
          </w:p>
        </w:tc>
        <w:tc>
          <w:tcPr>
            <w:tcW w:w="977" w:type="dxa"/>
          </w:tcPr>
          <w:p w14:paraId="0FB71C9A" w14:textId="177F1B9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90%</w:t>
            </w:r>
          </w:p>
        </w:tc>
        <w:tc>
          <w:tcPr>
            <w:tcW w:w="1427" w:type="dxa"/>
          </w:tcPr>
          <w:p w14:paraId="7ED1092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c>
          <w:tcPr>
            <w:tcW w:w="1694" w:type="dxa"/>
          </w:tcPr>
          <w:p w14:paraId="3458E26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78.9%</w:t>
            </w:r>
          </w:p>
        </w:tc>
        <w:tc>
          <w:tcPr>
            <w:tcW w:w="1851" w:type="dxa"/>
          </w:tcPr>
          <w:p w14:paraId="50F25CF6"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4FA4D91B" w14:textId="77777777" w:rsidTr="00A8291C">
        <w:tc>
          <w:tcPr>
            <w:tcW w:w="2547" w:type="dxa"/>
          </w:tcPr>
          <w:p w14:paraId="14284D8A" w14:textId="6A8D15F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Waist circumference (WC) (cm)</w:t>
            </w:r>
          </w:p>
        </w:tc>
        <w:tc>
          <w:tcPr>
            <w:tcW w:w="977" w:type="dxa"/>
          </w:tcPr>
          <w:p w14:paraId="008F76E2" w14:textId="1052AD71"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100.2± 8.5  </w:t>
            </w:r>
          </w:p>
        </w:tc>
        <w:tc>
          <w:tcPr>
            <w:tcW w:w="1427" w:type="dxa"/>
          </w:tcPr>
          <w:p w14:paraId="1AD06AEF"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90.4± 6.9</w:t>
            </w:r>
          </w:p>
        </w:tc>
        <w:tc>
          <w:tcPr>
            <w:tcW w:w="1694" w:type="dxa"/>
          </w:tcPr>
          <w:p w14:paraId="48A31A7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106.5± 7.3</w:t>
            </w:r>
          </w:p>
        </w:tc>
        <w:tc>
          <w:tcPr>
            <w:tcW w:w="1851" w:type="dxa"/>
          </w:tcPr>
          <w:p w14:paraId="343AD25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93.3± 6.7</w:t>
            </w:r>
          </w:p>
        </w:tc>
      </w:tr>
      <w:tr w:rsidR="004D48A0" w:rsidRPr="008835FB" w14:paraId="6DD0FA92" w14:textId="77777777" w:rsidTr="00A8291C">
        <w:tc>
          <w:tcPr>
            <w:tcW w:w="2547" w:type="dxa"/>
          </w:tcPr>
          <w:p w14:paraId="4BFB6CD5" w14:textId="418FED9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Proportion with WC ≥102 cm</w:t>
            </w:r>
          </w:p>
        </w:tc>
        <w:tc>
          <w:tcPr>
            <w:tcW w:w="977" w:type="dxa"/>
          </w:tcPr>
          <w:p w14:paraId="0229B7CE" w14:textId="58F99AC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41%</w:t>
            </w:r>
          </w:p>
        </w:tc>
        <w:tc>
          <w:tcPr>
            <w:tcW w:w="1427" w:type="dxa"/>
          </w:tcPr>
          <w:p w14:paraId="157D08E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c>
          <w:tcPr>
            <w:tcW w:w="1694" w:type="dxa"/>
          </w:tcPr>
          <w:p w14:paraId="78CAEF5D"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w:t>
            </w:r>
          </w:p>
        </w:tc>
        <w:tc>
          <w:tcPr>
            <w:tcW w:w="1851" w:type="dxa"/>
          </w:tcPr>
          <w:p w14:paraId="1C4DC025"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p>
        </w:tc>
      </w:tr>
      <w:tr w:rsidR="004D48A0" w:rsidRPr="008835FB" w14:paraId="0A9B5FFE" w14:textId="77777777" w:rsidTr="00A8291C">
        <w:tc>
          <w:tcPr>
            <w:tcW w:w="2547" w:type="dxa"/>
          </w:tcPr>
          <w:p w14:paraId="5F9FA483" w14:textId="499A52F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Appendicular skeletal muscle index (ASMI) (kg/m</w:t>
            </w:r>
            <w:r w:rsidRPr="008835FB">
              <w:rPr>
                <w:rFonts w:ascii="Times New Roman" w:hAnsi="Times New Roman" w:cs="Times New Roman"/>
                <w:sz w:val="24"/>
                <w:szCs w:val="24"/>
                <w:vertAlign w:val="superscript"/>
                <w:lang w:val="en-US"/>
              </w:rPr>
              <w:t>2</w:t>
            </w:r>
            <w:r w:rsidRPr="008835FB">
              <w:rPr>
                <w:rFonts w:ascii="Times New Roman" w:hAnsi="Times New Roman" w:cs="Times New Roman"/>
                <w:sz w:val="24"/>
                <w:szCs w:val="24"/>
                <w:lang w:val="en-US"/>
              </w:rPr>
              <w:t>)</w:t>
            </w:r>
          </w:p>
        </w:tc>
        <w:tc>
          <w:tcPr>
            <w:tcW w:w="977" w:type="dxa"/>
          </w:tcPr>
          <w:p w14:paraId="0529968C" w14:textId="176D605A"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6.4± 0.5</w:t>
            </w:r>
          </w:p>
        </w:tc>
        <w:tc>
          <w:tcPr>
            <w:tcW w:w="1427" w:type="dxa"/>
          </w:tcPr>
          <w:p w14:paraId="278134BB"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6.5± 0.4</w:t>
            </w:r>
          </w:p>
        </w:tc>
        <w:tc>
          <w:tcPr>
            <w:tcW w:w="1694" w:type="dxa"/>
          </w:tcPr>
          <w:p w14:paraId="22D0A26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7.8± 0.6</w:t>
            </w:r>
          </w:p>
        </w:tc>
        <w:tc>
          <w:tcPr>
            <w:tcW w:w="1851" w:type="dxa"/>
          </w:tcPr>
          <w:p w14:paraId="38F42E2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7.5± 0.6</w:t>
            </w:r>
          </w:p>
        </w:tc>
      </w:tr>
      <w:tr w:rsidR="004D48A0" w:rsidRPr="008835FB" w14:paraId="403D9FBD" w14:textId="77777777" w:rsidTr="00A8291C">
        <w:tc>
          <w:tcPr>
            <w:tcW w:w="2547" w:type="dxa"/>
          </w:tcPr>
          <w:p w14:paraId="62BCA6FF" w14:textId="406D5513"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Grip strength (kg)</w:t>
            </w:r>
          </w:p>
        </w:tc>
        <w:tc>
          <w:tcPr>
            <w:tcW w:w="977" w:type="dxa"/>
          </w:tcPr>
          <w:p w14:paraId="05BE543D" w14:textId="5524DDE5"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25.8± 5.3</w:t>
            </w:r>
          </w:p>
        </w:tc>
        <w:tc>
          <w:tcPr>
            <w:tcW w:w="1427" w:type="dxa"/>
          </w:tcPr>
          <w:p w14:paraId="71B26E24"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28.1± 5.6</w:t>
            </w:r>
          </w:p>
        </w:tc>
        <w:tc>
          <w:tcPr>
            <w:tcW w:w="1694" w:type="dxa"/>
          </w:tcPr>
          <w:p w14:paraId="65384DF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30.4± 6.5</w:t>
            </w:r>
          </w:p>
        </w:tc>
        <w:tc>
          <w:tcPr>
            <w:tcW w:w="1851" w:type="dxa"/>
          </w:tcPr>
          <w:p w14:paraId="3C1301EC"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31.4± 6.5</w:t>
            </w:r>
          </w:p>
        </w:tc>
      </w:tr>
      <w:tr w:rsidR="004D48A0" w:rsidRPr="008835FB" w14:paraId="01E96629" w14:textId="77777777" w:rsidTr="00A8291C">
        <w:tc>
          <w:tcPr>
            <w:tcW w:w="2547" w:type="dxa"/>
          </w:tcPr>
          <w:p w14:paraId="4C46A2B1" w14:textId="3D658C19"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Time for five repeated chair stands (sec)</w:t>
            </w:r>
          </w:p>
        </w:tc>
        <w:tc>
          <w:tcPr>
            <w:tcW w:w="977" w:type="dxa"/>
          </w:tcPr>
          <w:p w14:paraId="1725E9CF" w14:textId="6601436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22± 10</w:t>
            </w:r>
          </w:p>
        </w:tc>
        <w:tc>
          <w:tcPr>
            <w:tcW w:w="1427" w:type="dxa"/>
          </w:tcPr>
          <w:p w14:paraId="24875D01"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 3</w:t>
            </w:r>
          </w:p>
        </w:tc>
        <w:tc>
          <w:tcPr>
            <w:tcW w:w="1694" w:type="dxa"/>
          </w:tcPr>
          <w:p w14:paraId="7807A8AE"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18± 7</w:t>
            </w:r>
          </w:p>
        </w:tc>
        <w:tc>
          <w:tcPr>
            <w:tcW w:w="1851" w:type="dxa"/>
          </w:tcPr>
          <w:p w14:paraId="58DF19B0"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17± 8</w:t>
            </w:r>
          </w:p>
        </w:tc>
      </w:tr>
      <w:tr w:rsidR="004D48A0" w:rsidRPr="008835FB" w14:paraId="05888EA2" w14:textId="77777777" w:rsidTr="00A8291C">
        <w:tc>
          <w:tcPr>
            <w:tcW w:w="2547" w:type="dxa"/>
          </w:tcPr>
          <w:p w14:paraId="1C75DF8F" w14:textId="7BBC7EE2"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Gait speed (m/sec)</w:t>
            </w:r>
          </w:p>
        </w:tc>
        <w:tc>
          <w:tcPr>
            <w:tcW w:w="977" w:type="dxa"/>
          </w:tcPr>
          <w:p w14:paraId="7200D19D" w14:textId="32C4C54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1.2± 0.3</w:t>
            </w:r>
          </w:p>
        </w:tc>
        <w:tc>
          <w:tcPr>
            <w:tcW w:w="1427" w:type="dxa"/>
          </w:tcPr>
          <w:p w14:paraId="24766003"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1.3± 0.3</w:t>
            </w:r>
          </w:p>
        </w:tc>
        <w:tc>
          <w:tcPr>
            <w:tcW w:w="1694" w:type="dxa"/>
          </w:tcPr>
          <w:p w14:paraId="6C4E13C0"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1.4± 0.3</w:t>
            </w:r>
          </w:p>
        </w:tc>
        <w:tc>
          <w:tcPr>
            <w:tcW w:w="1851" w:type="dxa"/>
          </w:tcPr>
          <w:p w14:paraId="0A58A397" w14:textId="77777777" w:rsidR="004D48A0" w:rsidRPr="008835FB" w:rsidRDefault="004D48A0" w:rsidP="004D48A0">
            <w:pPr>
              <w:rPr>
                <w:rFonts w:ascii="Times New Roman" w:hAnsi="Times New Roman" w:cs="Times New Roman"/>
                <w:sz w:val="24"/>
                <w:szCs w:val="24"/>
                <w:lang w:val="en-US"/>
              </w:rPr>
            </w:pPr>
            <w:r w:rsidRPr="008835FB">
              <w:rPr>
                <w:rFonts w:ascii="Times New Roman" w:hAnsi="Times New Roman" w:cs="Times New Roman"/>
                <w:sz w:val="24"/>
                <w:szCs w:val="24"/>
                <w:lang w:val="en-US"/>
              </w:rPr>
              <w:t>1.4± 0.3</w:t>
            </w:r>
          </w:p>
        </w:tc>
      </w:tr>
    </w:tbl>
    <w:p w14:paraId="0C3F8223" w14:textId="7B702631" w:rsidR="00F457AA" w:rsidRPr="008835FB" w:rsidRDefault="00F457AA">
      <w:pPr>
        <w:rPr>
          <w:rFonts w:ascii="Times New Roman" w:hAnsi="Times New Roman" w:cs="Times New Roman"/>
          <w:sz w:val="24"/>
          <w:szCs w:val="24"/>
          <w:highlight w:val="yellow"/>
        </w:rPr>
      </w:pPr>
    </w:p>
    <w:p w14:paraId="18762FD2" w14:textId="0915553F" w:rsidR="00F457AA" w:rsidRPr="008835FB" w:rsidRDefault="00F457AA">
      <w:pPr>
        <w:rPr>
          <w:rFonts w:ascii="Times New Roman" w:hAnsi="Times New Roman" w:cs="Times New Roman"/>
          <w:sz w:val="24"/>
          <w:szCs w:val="24"/>
          <w:highlight w:val="yellow"/>
        </w:rPr>
      </w:pPr>
    </w:p>
    <w:p w14:paraId="12741015" w14:textId="09999FF8" w:rsidR="00F457AA" w:rsidRPr="008835FB" w:rsidRDefault="00F457AA">
      <w:pPr>
        <w:rPr>
          <w:rFonts w:ascii="Times New Roman" w:hAnsi="Times New Roman" w:cs="Times New Roman"/>
          <w:sz w:val="24"/>
          <w:szCs w:val="24"/>
          <w:highlight w:val="yellow"/>
        </w:rPr>
      </w:pPr>
    </w:p>
    <w:p w14:paraId="659A9242" w14:textId="77777777" w:rsidR="00F457AA" w:rsidRPr="008835FB" w:rsidRDefault="00F457AA">
      <w:pPr>
        <w:rPr>
          <w:rFonts w:ascii="Times New Roman" w:hAnsi="Times New Roman" w:cs="Times New Roman"/>
          <w:sz w:val="24"/>
          <w:szCs w:val="24"/>
          <w:highlight w:val="yellow"/>
        </w:rPr>
      </w:pPr>
    </w:p>
    <w:p w14:paraId="0892D33A" w14:textId="77777777" w:rsidR="007D1D3A" w:rsidRPr="008835FB" w:rsidRDefault="007D1D3A">
      <w:pPr>
        <w:rPr>
          <w:rFonts w:ascii="Times New Roman" w:hAnsi="Times New Roman" w:cs="Times New Roman"/>
          <w:sz w:val="24"/>
          <w:szCs w:val="24"/>
          <w:highlight w:val="yellow"/>
        </w:rPr>
      </w:pPr>
    </w:p>
    <w:p w14:paraId="52246A0B" w14:textId="6E294149" w:rsidR="00853BBD" w:rsidRPr="008835FB" w:rsidRDefault="005641A4">
      <w:pPr>
        <w:rPr>
          <w:rFonts w:ascii="Times New Roman" w:hAnsi="Times New Roman" w:cs="Times New Roman"/>
          <w:sz w:val="24"/>
          <w:szCs w:val="24"/>
        </w:rPr>
      </w:pPr>
      <w:r w:rsidRPr="008835FB">
        <w:rPr>
          <w:rFonts w:ascii="Times New Roman" w:hAnsi="Times New Roman" w:cs="Times New Roman"/>
          <w:sz w:val="24"/>
          <w:szCs w:val="24"/>
          <w:highlight w:val="yellow"/>
        </w:rPr>
        <w:t xml:space="preserve"> </w:t>
      </w:r>
    </w:p>
    <w:p w14:paraId="10660835" w14:textId="77777777" w:rsidR="005F477A" w:rsidRPr="008835FB" w:rsidRDefault="005F477A">
      <w:pPr>
        <w:rPr>
          <w:rFonts w:ascii="Times New Roman" w:hAnsi="Times New Roman" w:cs="Times New Roman"/>
          <w:sz w:val="24"/>
          <w:szCs w:val="24"/>
        </w:rPr>
      </w:pPr>
    </w:p>
    <w:p w14:paraId="31D607A3" w14:textId="77777777" w:rsidR="005F477A" w:rsidRPr="008835FB" w:rsidRDefault="005F477A">
      <w:pPr>
        <w:rPr>
          <w:rFonts w:ascii="Times New Roman" w:hAnsi="Times New Roman" w:cs="Times New Roman"/>
          <w:sz w:val="24"/>
          <w:szCs w:val="24"/>
        </w:rPr>
      </w:pPr>
    </w:p>
    <w:p w14:paraId="5A469831" w14:textId="77777777" w:rsidR="005F477A" w:rsidRPr="008835FB" w:rsidRDefault="005F477A">
      <w:pPr>
        <w:rPr>
          <w:rFonts w:ascii="Times New Roman" w:hAnsi="Times New Roman" w:cs="Times New Roman"/>
          <w:sz w:val="24"/>
          <w:szCs w:val="24"/>
        </w:rPr>
      </w:pPr>
    </w:p>
    <w:p w14:paraId="5AD36E50" w14:textId="77777777" w:rsidR="005F477A" w:rsidRPr="008835FB" w:rsidRDefault="005F477A">
      <w:pPr>
        <w:rPr>
          <w:rFonts w:ascii="Times New Roman" w:hAnsi="Times New Roman" w:cs="Times New Roman"/>
          <w:sz w:val="24"/>
          <w:szCs w:val="24"/>
        </w:rPr>
      </w:pPr>
    </w:p>
    <w:p w14:paraId="21B4179A" w14:textId="77777777" w:rsidR="005F477A" w:rsidRPr="008835FB" w:rsidRDefault="005F477A">
      <w:pPr>
        <w:rPr>
          <w:rFonts w:ascii="Times New Roman" w:hAnsi="Times New Roman" w:cs="Times New Roman"/>
          <w:sz w:val="24"/>
          <w:szCs w:val="24"/>
        </w:rPr>
      </w:pPr>
    </w:p>
    <w:p w14:paraId="5FA7A59F" w14:textId="77777777" w:rsidR="005F477A" w:rsidRPr="008835FB" w:rsidRDefault="005F477A">
      <w:pPr>
        <w:rPr>
          <w:rFonts w:ascii="Times New Roman" w:hAnsi="Times New Roman" w:cs="Times New Roman"/>
          <w:sz w:val="24"/>
          <w:szCs w:val="24"/>
        </w:rPr>
      </w:pPr>
    </w:p>
    <w:p w14:paraId="67C95B3F" w14:textId="77777777" w:rsidR="005F477A" w:rsidRPr="008835FB" w:rsidRDefault="005F477A">
      <w:pPr>
        <w:rPr>
          <w:rFonts w:ascii="Times New Roman" w:hAnsi="Times New Roman" w:cs="Times New Roman"/>
          <w:sz w:val="24"/>
          <w:szCs w:val="24"/>
        </w:rPr>
      </w:pPr>
    </w:p>
    <w:p w14:paraId="5030D071" w14:textId="77777777" w:rsidR="005F477A" w:rsidRPr="008835FB" w:rsidRDefault="005F477A">
      <w:pPr>
        <w:rPr>
          <w:rFonts w:ascii="Times New Roman" w:hAnsi="Times New Roman" w:cs="Times New Roman"/>
          <w:sz w:val="24"/>
          <w:szCs w:val="24"/>
        </w:rPr>
      </w:pPr>
    </w:p>
    <w:p w14:paraId="124EA096" w14:textId="77777777" w:rsidR="005F477A" w:rsidRPr="008835FB" w:rsidRDefault="005F477A">
      <w:pPr>
        <w:rPr>
          <w:rFonts w:ascii="Times New Roman" w:hAnsi="Times New Roman" w:cs="Times New Roman"/>
          <w:sz w:val="24"/>
          <w:szCs w:val="24"/>
        </w:rPr>
      </w:pPr>
    </w:p>
    <w:p w14:paraId="750B597A" w14:textId="2CB56B7A" w:rsidR="006E5826" w:rsidRPr="008835FB" w:rsidRDefault="006E5826">
      <w:pPr>
        <w:rPr>
          <w:rFonts w:ascii="Times New Roman" w:hAnsi="Times New Roman" w:cs="Times New Roman"/>
          <w:sz w:val="24"/>
          <w:szCs w:val="24"/>
        </w:rPr>
      </w:pPr>
    </w:p>
    <w:p w14:paraId="61BCAF7D" w14:textId="492D1639" w:rsidR="005F477A" w:rsidRPr="008835FB" w:rsidRDefault="005F477A">
      <w:pPr>
        <w:rPr>
          <w:rFonts w:ascii="Times New Roman" w:hAnsi="Times New Roman" w:cs="Times New Roman"/>
          <w:sz w:val="24"/>
          <w:szCs w:val="24"/>
        </w:rPr>
      </w:pPr>
    </w:p>
    <w:p w14:paraId="455AF26E" w14:textId="77777777" w:rsidR="00472FE0" w:rsidRDefault="00472FE0">
      <w:pPr>
        <w:rPr>
          <w:rFonts w:ascii="Times New Roman" w:hAnsi="Times New Roman" w:cs="Times New Roman"/>
          <w:b/>
          <w:bCs/>
          <w:sz w:val="24"/>
          <w:szCs w:val="24"/>
          <w:lang w:val="en-US"/>
        </w:rPr>
      </w:pPr>
    </w:p>
    <w:p w14:paraId="75C5B5AD" w14:textId="77777777" w:rsidR="00472FE0" w:rsidRDefault="00472FE0">
      <w:pPr>
        <w:rPr>
          <w:rFonts w:ascii="Times New Roman" w:hAnsi="Times New Roman" w:cs="Times New Roman"/>
          <w:b/>
          <w:bCs/>
          <w:sz w:val="24"/>
          <w:szCs w:val="24"/>
          <w:lang w:val="en-US"/>
        </w:rPr>
      </w:pPr>
    </w:p>
    <w:p w14:paraId="39AFF54C" w14:textId="77777777" w:rsidR="00472FE0" w:rsidRDefault="00472FE0">
      <w:pPr>
        <w:rPr>
          <w:rFonts w:ascii="Times New Roman" w:hAnsi="Times New Roman" w:cs="Times New Roman"/>
          <w:b/>
          <w:bCs/>
          <w:sz w:val="24"/>
          <w:szCs w:val="24"/>
          <w:lang w:val="en-US"/>
        </w:rPr>
      </w:pPr>
    </w:p>
    <w:p w14:paraId="054AEEAC" w14:textId="0ADA4C40" w:rsidR="00472FE0" w:rsidRDefault="00472FE0">
      <w:pPr>
        <w:rPr>
          <w:rFonts w:ascii="Times New Roman" w:hAnsi="Times New Roman" w:cs="Times New Roman"/>
          <w:b/>
          <w:bCs/>
          <w:sz w:val="24"/>
          <w:szCs w:val="24"/>
          <w:lang w:val="en-US"/>
        </w:rPr>
      </w:pPr>
      <w:r>
        <w:rPr>
          <w:rFonts w:ascii="Times New Roman" w:hAnsi="Times New Roman" w:cs="Times New Roman"/>
          <w:sz w:val="24"/>
          <w:szCs w:val="24"/>
          <w:lang w:val="en-US"/>
        </w:rPr>
        <w:t>*Groups based on body composition phenotypes.</w:t>
      </w:r>
    </w:p>
    <w:p w14:paraId="375F3C8D" w14:textId="77777777" w:rsidR="00472FE0" w:rsidRDefault="00472FE0">
      <w:pPr>
        <w:rPr>
          <w:rFonts w:ascii="Times New Roman" w:hAnsi="Times New Roman" w:cs="Times New Roman"/>
          <w:b/>
          <w:bCs/>
          <w:sz w:val="24"/>
          <w:szCs w:val="24"/>
          <w:lang w:val="en-US"/>
        </w:rPr>
      </w:pPr>
    </w:p>
    <w:p w14:paraId="2E9E0962" w14:textId="50FF7B4E" w:rsidR="00CA27EF" w:rsidRPr="008835FB" w:rsidRDefault="00BC5D35">
      <w:pPr>
        <w:rPr>
          <w:rFonts w:ascii="Times New Roman" w:hAnsi="Times New Roman" w:cs="Times New Roman"/>
          <w:sz w:val="24"/>
          <w:szCs w:val="24"/>
          <w:lang w:val="en-US"/>
        </w:rPr>
      </w:pPr>
      <w:r w:rsidRPr="008835FB">
        <w:rPr>
          <w:rFonts w:ascii="Times New Roman" w:hAnsi="Times New Roman" w:cs="Times New Roman"/>
          <w:b/>
          <w:bCs/>
          <w:sz w:val="24"/>
          <w:szCs w:val="24"/>
          <w:lang w:val="en-US"/>
        </w:rPr>
        <w:t xml:space="preserve">Table </w:t>
      </w:r>
      <w:r w:rsidR="007345BA">
        <w:rPr>
          <w:rFonts w:ascii="Times New Roman" w:hAnsi="Times New Roman" w:cs="Times New Roman"/>
          <w:b/>
          <w:bCs/>
          <w:sz w:val="24"/>
          <w:szCs w:val="24"/>
          <w:lang w:val="en-US"/>
        </w:rPr>
        <w:t>S</w:t>
      </w:r>
      <w:r w:rsidRPr="008835FB">
        <w:rPr>
          <w:rFonts w:ascii="Times New Roman" w:hAnsi="Times New Roman" w:cs="Times New Roman"/>
          <w:b/>
          <w:bCs/>
          <w:sz w:val="24"/>
          <w:szCs w:val="24"/>
          <w:lang w:val="en-US"/>
        </w:rPr>
        <w:t>2.</w:t>
      </w:r>
      <w:r w:rsidRPr="008835FB">
        <w:rPr>
          <w:rFonts w:ascii="Times New Roman" w:hAnsi="Times New Roman" w:cs="Times New Roman"/>
          <w:sz w:val="24"/>
          <w:szCs w:val="24"/>
          <w:lang w:val="en-US"/>
        </w:rPr>
        <w:t xml:space="preserve"> Prevalence of </w:t>
      </w:r>
      <w:r w:rsidR="009256F8">
        <w:rPr>
          <w:rFonts w:ascii="Times New Roman" w:hAnsi="Times New Roman" w:cs="Times New Roman"/>
          <w:sz w:val="24"/>
          <w:szCs w:val="24"/>
          <w:lang w:val="en-US"/>
        </w:rPr>
        <w:t>SO</w:t>
      </w:r>
      <w:r w:rsidR="00452815" w:rsidRPr="008835FB">
        <w:rPr>
          <w:rFonts w:ascii="Times New Roman" w:hAnsi="Times New Roman" w:cs="Times New Roman"/>
          <w:sz w:val="24"/>
          <w:szCs w:val="24"/>
          <w:lang w:val="en-US"/>
        </w:rPr>
        <w:t xml:space="preserve">, </w:t>
      </w:r>
      <w:r w:rsidR="00B9254B" w:rsidRPr="008835FB">
        <w:rPr>
          <w:rFonts w:ascii="Times New Roman" w:hAnsi="Times New Roman" w:cs="Times New Roman"/>
          <w:sz w:val="24"/>
          <w:szCs w:val="24"/>
          <w:lang w:val="en-US"/>
        </w:rPr>
        <w:t>s</w:t>
      </w:r>
      <w:r w:rsidR="00452815" w:rsidRPr="008835FB">
        <w:rPr>
          <w:rFonts w:ascii="Times New Roman" w:hAnsi="Times New Roman" w:cs="Times New Roman"/>
          <w:sz w:val="24"/>
          <w:szCs w:val="24"/>
          <w:lang w:val="en-US"/>
        </w:rPr>
        <w:t>arcopenia, obesity and no sarcope</w:t>
      </w:r>
      <w:r w:rsidR="00B9254B" w:rsidRPr="008835FB">
        <w:rPr>
          <w:rFonts w:ascii="Times New Roman" w:hAnsi="Times New Roman" w:cs="Times New Roman"/>
          <w:sz w:val="24"/>
          <w:szCs w:val="24"/>
          <w:lang w:val="en-US"/>
        </w:rPr>
        <w:t>nia</w:t>
      </w:r>
      <w:r w:rsidR="009256F8">
        <w:rPr>
          <w:rFonts w:ascii="Times New Roman" w:hAnsi="Times New Roman" w:cs="Times New Roman"/>
          <w:sz w:val="24"/>
          <w:szCs w:val="24"/>
          <w:lang w:val="en-US"/>
        </w:rPr>
        <w:t>/</w:t>
      </w:r>
      <w:r w:rsidR="00B9254B" w:rsidRPr="008835FB">
        <w:rPr>
          <w:rFonts w:ascii="Times New Roman" w:hAnsi="Times New Roman" w:cs="Times New Roman"/>
          <w:sz w:val="24"/>
          <w:szCs w:val="24"/>
          <w:lang w:val="en-US"/>
        </w:rPr>
        <w:t xml:space="preserve">obesity in three cohorts of older </w:t>
      </w:r>
      <w:r w:rsidR="00273DAA">
        <w:rPr>
          <w:rFonts w:ascii="Times New Roman" w:hAnsi="Times New Roman" w:cs="Times New Roman"/>
          <w:sz w:val="24"/>
          <w:szCs w:val="24"/>
          <w:lang w:val="en-US"/>
        </w:rPr>
        <w:t>adults</w:t>
      </w:r>
      <w:r w:rsidR="00DA3E17" w:rsidRPr="008835FB">
        <w:rPr>
          <w:rFonts w:ascii="Times New Roman" w:hAnsi="Times New Roman" w:cs="Times New Roman"/>
          <w:sz w:val="24"/>
          <w:szCs w:val="24"/>
          <w:lang w:val="en-US"/>
        </w:rPr>
        <w:t xml:space="preserve">. </w:t>
      </w:r>
    </w:p>
    <w:tbl>
      <w:tblPr>
        <w:tblStyle w:val="Tabellrutnt"/>
        <w:tblW w:w="0" w:type="auto"/>
        <w:tblLook w:val="04A0" w:firstRow="1" w:lastRow="0" w:firstColumn="1" w:lastColumn="0" w:noHBand="0" w:noVBand="1"/>
      </w:tblPr>
      <w:tblGrid>
        <w:gridCol w:w="2070"/>
        <w:gridCol w:w="1748"/>
        <w:gridCol w:w="1748"/>
        <w:gridCol w:w="1748"/>
        <w:gridCol w:w="1748"/>
      </w:tblGrid>
      <w:tr w:rsidR="00FA6296" w:rsidRPr="008835FB" w14:paraId="0E2D686D" w14:textId="2E99D0AF" w:rsidTr="00FA6296">
        <w:tc>
          <w:tcPr>
            <w:tcW w:w="2070" w:type="dxa"/>
          </w:tcPr>
          <w:p w14:paraId="06895A8D" w14:textId="275C7391" w:rsidR="00FA6296" w:rsidRPr="008835FB" w:rsidRDefault="00FA6296">
            <w:pPr>
              <w:rPr>
                <w:rFonts w:ascii="Times New Roman" w:hAnsi="Times New Roman" w:cs="Times New Roman"/>
                <w:sz w:val="24"/>
                <w:szCs w:val="24"/>
                <w:lang w:val="en-US"/>
              </w:rPr>
            </w:pPr>
          </w:p>
        </w:tc>
        <w:tc>
          <w:tcPr>
            <w:tcW w:w="1748" w:type="dxa"/>
          </w:tcPr>
          <w:p w14:paraId="5E63904A" w14:textId="2F9FFAE2" w:rsidR="00FA6296" w:rsidRPr="008835FB" w:rsidRDefault="00A962DC">
            <w:pPr>
              <w:rPr>
                <w:rFonts w:ascii="Times New Roman" w:hAnsi="Times New Roman" w:cs="Times New Roman"/>
                <w:sz w:val="24"/>
                <w:szCs w:val="24"/>
              </w:rPr>
            </w:pPr>
            <w:proofErr w:type="spellStart"/>
            <w:r w:rsidRPr="008835FB">
              <w:rPr>
                <w:rFonts w:ascii="Times New Roman" w:hAnsi="Times New Roman" w:cs="Times New Roman"/>
                <w:sz w:val="24"/>
                <w:szCs w:val="24"/>
              </w:rPr>
              <w:t>Sarcopenic</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Obesity</w:t>
            </w:r>
            <w:proofErr w:type="spellEnd"/>
          </w:p>
        </w:tc>
        <w:tc>
          <w:tcPr>
            <w:tcW w:w="1748" w:type="dxa"/>
          </w:tcPr>
          <w:p w14:paraId="2CA34226" w14:textId="7FD2C324" w:rsidR="00FA6296" w:rsidRPr="008835FB" w:rsidRDefault="00A962DC">
            <w:pPr>
              <w:rPr>
                <w:rFonts w:ascii="Times New Roman" w:hAnsi="Times New Roman" w:cs="Times New Roman"/>
                <w:sz w:val="24"/>
                <w:szCs w:val="24"/>
              </w:rPr>
            </w:pPr>
            <w:proofErr w:type="spellStart"/>
            <w:r w:rsidRPr="008835FB">
              <w:rPr>
                <w:rFonts w:ascii="Times New Roman" w:hAnsi="Times New Roman" w:cs="Times New Roman"/>
                <w:sz w:val="24"/>
                <w:szCs w:val="24"/>
              </w:rPr>
              <w:t>Sarcopenia</w:t>
            </w:r>
            <w:proofErr w:type="spellEnd"/>
            <w:r w:rsidR="006A13EE" w:rsidRPr="008835FB">
              <w:rPr>
                <w:rFonts w:ascii="Times New Roman" w:hAnsi="Times New Roman" w:cs="Times New Roman"/>
                <w:sz w:val="24"/>
                <w:szCs w:val="24"/>
              </w:rPr>
              <w:t xml:space="preserve"> (</w:t>
            </w:r>
            <w:proofErr w:type="spellStart"/>
            <w:r w:rsidR="006A13EE" w:rsidRPr="008835FB">
              <w:rPr>
                <w:rFonts w:ascii="Times New Roman" w:hAnsi="Times New Roman" w:cs="Times New Roman"/>
                <w:sz w:val="24"/>
                <w:szCs w:val="24"/>
              </w:rPr>
              <w:t>without</w:t>
            </w:r>
            <w:proofErr w:type="spellEnd"/>
            <w:r w:rsidR="006A13EE" w:rsidRPr="008835FB">
              <w:rPr>
                <w:rFonts w:ascii="Times New Roman" w:hAnsi="Times New Roman" w:cs="Times New Roman"/>
                <w:sz w:val="24"/>
                <w:szCs w:val="24"/>
              </w:rPr>
              <w:t xml:space="preserve"> </w:t>
            </w:r>
            <w:proofErr w:type="spellStart"/>
            <w:r w:rsidR="006A13EE" w:rsidRPr="008835FB">
              <w:rPr>
                <w:rFonts w:ascii="Times New Roman" w:hAnsi="Times New Roman" w:cs="Times New Roman"/>
                <w:sz w:val="24"/>
                <w:szCs w:val="24"/>
              </w:rPr>
              <w:t>obesity</w:t>
            </w:r>
            <w:proofErr w:type="spellEnd"/>
            <w:r w:rsidR="006A13EE" w:rsidRPr="008835FB">
              <w:rPr>
                <w:rFonts w:ascii="Times New Roman" w:hAnsi="Times New Roman" w:cs="Times New Roman"/>
                <w:sz w:val="24"/>
                <w:szCs w:val="24"/>
              </w:rPr>
              <w:t>)</w:t>
            </w:r>
          </w:p>
        </w:tc>
        <w:tc>
          <w:tcPr>
            <w:tcW w:w="1748" w:type="dxa"/>
          </w:tcPr>
          <w:p w14:paraId="01503474" w14:textId="77777777" w:rsidR="00FA6296" w:rsidRPr="008835FB" w:rsidRDefault="005829B1">
            <w:pPr>
              <w:rPr>
                <w:rFonts w:ascii="Times New Roman" w:hAnsi="Times New Roman" w:cs="Times New Roman"/>
                <w:sz w:val="24"/>
                <w:szCs w:val="24"/>
              </w:rPr>
            </w:pPr>
            <w:proofErr w:type="spellStart"/>
            <w:r w:rsidRPr="008835FB">
              <w:rPr>
                <w:rFonts w:ascii="Times New Roman" w:hAnsi="Times New Roman" w:cs="Times New Roman"/>
                <w:sz w:val="24"/>
                <w:szCs w:val="24"/>
              </w:rPr>
              <w:t>Obesity</w:t>
            </w:r>
            <w:proofErr w:type="spellEnd"/>
          </w:p>
          <w:p w14:paraId="61FF0CCE" w14:textId="2723D122" w:rsidR="005829B1" w:rsidRPr="008835FB" w:rsidRDefault="005829B1">
            <w:pPr>
              <w:rPr>
                <w:rFonts w:ascii="Times New Roman" w:hAnsi="Times New Roman" w:cs="Times New Roman"/>
                <w:sz w:val="24"/>
                <w:szCs w:val="24"/>
              </w:rPr>
            </w:pPr>
            <w:r w:rsidRPr="008835FB">
              <w:rPr>
                <w:rFonts w:ascii="Times New Roman" w:hAnsi="Times New Roman" w:cs="Times New Roman"/>
                <w:sz w:val="24"/>
                <w:szCs w:val="24"/>
              </w:rPr>
              <w:t>(</w:t>
            </w:r>
            <w:proofErr w:type="spellStart"/>
            <w:r w:rsidRPr="008835FB">
              <w:rPr>
                <w:rFonts w:ascii="Times New Roman" w:hAnsi="Times New Roman" w:cs="Times New Roman"/>
                <w:sz w:val="24"/>
                <w:szCs w:val="24"/>
              </w:rPr>
              <w:t>without</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sarcopenia</w:t>
            </w:r>
            <w:proofErr w:type="spellEnd"/>
            <w:r w:rsidRPr="008835FB">
              <w:rPr>
                <w:rFonts w:ascii="Times New Roman" w:hAnsi="Times New Roman" w:cs="Times New Roman"/>
                <w:sz w:val="24"/>
                <w:szCs w:val="24"/>
              </w:rPr>
              <w:t>)</w:t>
            </w:r>
          </w:p>
        </w:tc>
        <w:tc>
          <w:tcPr>
            <w:tcW w:w="1748" w:type="dxa"/>
          </w:tcPr>
          <w:p w14:paraId="5DE7904E" w14:textId="28D23430" w:rsidR="00FA6296" w:rsidRPr="008835FB" w:rsidRDefault="005C53B8">
            <w:pPr>
              <w:rPr>
                <w:rFonts w:ascii="Times New Roman" w:hAnsi="Times New Roman" w:cs="Times New Roman"/>
                <w:sz w:val="24"/>
                <w:szCs w:val="24"/>
              </w:rPr>
            </w:pPr>
            <w:r w:rsidRPr="008835FB">
              <w:rPr>
                <w:rFonts w:ascii="Times New Roman" w:hAnsi="Times New Roman" w:cs="Times New Roman"/>
                <w:sz w:val="24"/>
                <w:szCs w:val="24"/>
              </w:rPr>
              <w:t xml:space="preserve">No </w:t>
            </w:r>
            <w:proofErr w:type="spellStart"/>
            <w:r w:rsidRPr="008835FB">
              <w:rPr>
                <w:rFonts w:ascii="Times New Roman" w:hAnsi="Times New Roman" w:cs="Times New Roman"/>
                <w:sz w:val="24"/>
                <w:szCs w:val="24"/>
              </w:rPr>
              <w:t>sarcopenia</w:t>
            </w:r>
            <w:proofErr w:type="spellEnd"/>
            <w:r w:rsidRPr="008835FB">
              <w:rPr>
                <w:rFonts w:ascii="Times New Roman" w:hAnsi="Times New Roman" w:cs="Times New Roman"/>
                <w:sz w:val="24"/>
                <w:szCs w:val="24"/>
              </w:rPr>
              <w:t xml:space="preserve"> or </w:t>
            </w:r>
            <w:proofErr w:type="spellStart"/>
            <w:r w:rsidRPr="008835FB">
              <w:rPr>
                <w:rFonts w:ascii="Times New Roman" w:hAnsi="Times New Roman" w:cs="Times New Roman"/>
                <w:sz w:val="24"/>
                <w:szCs w:val="24"/>
              </w:rPr>
              <w:t>obesity</w:t>
            </w:r>
            <w:proofErr w:type="spellEnd"/>
          </w:p>
        </w:tc>
      </w:tr>
      <w:tr w:rsidR="00FA6296" w:rsidRPr="008835FB" w14:paraId="3DACF20F" w14:textId="77777777" w:rsidTr="00FA6296">
        <w:tc>
          <w:tcPr>
            <w:tcW w:w="2070" w:type="dxa"/>
          </w:tcPr>
          <w:p w14:paraId="6409E3AD" w14:textId="208B4C7A" w:rsidR="00FA6296" w:rsidRPr="008835FB" w:rsidRDefault="00FA6296" w:rsidP="00FA6296">
            <w:pPr>
              <w:rPr>
                <w:rFonts w:ascii="Times New Roman" w:hAnsi="Times New Roman" w:cs="Times New Roman"/>
                <w:b/>
                <w:bCs/>
                <w:sz w:val="24"/>
                <w:szCs w:val="24"/>
              </w:rPr>
            </w:pPr>
            <w:r w:rsidRPr="008835FB">
              <w:rPr>
                <w:rFonts w:ascii="Times New Roman" w:hAnsi="Times New Roman" w:cs="Times New Roman"/>
                <w:b/>
                <w:bCs/>
                <w:sz w:val="24"/>
                <w:szCs w:val="24"/>
              </w:rPr>
              <w:t xml:space="preserve">H70 </w:t>
            </w:r>
            <w:r w:rsidR="00C12DB7" w:rsidRPr="008835FB">
              <w:rPr>
                <w:rFonts w:ascii="Times New Roman" w:hAnsi="Times New Roman" w:cs="Times New Roman"/>
                <w:b/>
                <w:bCs/>
                <w:sz w:val="24"/>
                <w:szCs w:val="24"/>
              </w:rPr>
              <w:t>(</w:t>
            </w:r>
            <w:proofErr w:type="spellStart"/>
            <w:r w:rsidR="00C12DB7" w:rsidRPr="008835FB">
              <w:rPr>
                <w:rFonts w:ascii="Times New Roman" w:hAnsi="Times New Roman" w:cs="Times New Roman"/>
                <w:b/>
                <w:bCs/>
                <w:sz w:val="24"/>
                <w:szCs w:val="24"/>
              </w:rPr>
              <w:t>w</w:t>
            </w:r>
            <w:r w:rsidRPr="008835FB">
              <w:rPr>
                <w:rFonts w:ascii="Times New Roman" w:hAnsi="Times New Roman" w:cs="Times New Roman"/>
                <w:b/>
                <w:bCs/>
                <w:sz w:val="24"/>
                <w:szCs w:val="24"/>
              </w:rPr>
              <w:t>omen</w:t>
            </w:r>
            <w:proofErr w:type="spellEnd"/>
            <w:r w:rsidR="00C12DB7" w:rsidRPr="008835FB">
              <w:rPr>
                <w:rFonts w:ascii="Times New Roman" w:hAnsi="Times New Roman" w:cs="Times New Roman"/>
                <w:b/>
                <w:bCs/>
                <w:sz w:val="24"/>
                <w:szCs w:val="24"/>
              </w:rPr>
              <w:t>)</w:t>
            </w:r>
          </w:p>
        </w:tc>
        <w:tc>
          <w:tcPr>
            <w:tcW w:w="1748" w:type="dxa"/>
          </w:tcPr>
          <w:p w14:paraId="6A704660" w14:textId="4E093474" w:rsidR="00FA6296" w:rsidRPr="008835FB" w:rsidRDefault="00884A6F" w:rsidP="00FA6296">
            <w:pPr>
              <w:rPr>
                <w:rFonts w:ascii="Times New Roman" w:hAnsi="Times New Roman" w:cs="Times New Roman"/>
                <w:sz w:val="24"/>
                <w:szCs w:val="24"/>
              </w:rPr>
            </w:pPr>
            <w:r w:rsidRPr="008835FB">
              <w:rPr>
                <w:rFonts w:ascii="Times New Roman" w:hAnsi="Times New Roman" w:cs="Times New Roman"/>
                <w:sz w:val="24"/>
                <w:szCs w:val="24"/>
              </w:rPr>
              <w:t>11(</w:t>
            </w:r>
            <w:r w:rsidR="00232491" w:rsidRPr="008835FB">
              <w:rPr>
                <w:rFonts w:ascii="Times New Roman" w:hAnsi="Times New Roman" w:cs="Times New Roman"/>
                <w:sz w:val="24"/>
                <w:szCs w:val="24"/>
              </w:rPr>
              <w:t>5)</w:t>
            </w:r>
          </w:p>
        </w:tc>
        <w:tc>
          <w:tcPr>
            <w:tcW w:w="1748" w:type="dxa"/>
          </w:tcPr>
          <w:p w14:paraId="7048CB9B" w14:textId="3AEC1588" w:rsidR="00FA6296" w:rsidRPr="008835FB" w:rsidRDefault="00232491" w:rsidP="00FA6296">
            <w:pPr>
              <w:rPr>
                <w:rFonts w:ascii="Times New Roman" w:hAnsi="Times New Roman" w:cs="Times New Roman"/>
                <w:sz w:val="24"/>
                <w:szCs w:val="24"/>
              </w:rPr>
            </w:pPr>
            <w:r w:rsidRPr="008835FB">
              <w:rPr>
                <w:rFonts w:ascii="Times New Roman" w:hAnsi="Times New Roman" w:cs="Times New Roman"/>
                <w:sz w:val="24"/>
                <w:szCs w:val="24"/>
              </w:rPr>
              <w:t>5(2)</w:t>
            </w:r>
          </w:p>
        </w:tc>
        <w:tc>
          <w:tcPr>
            <w:tcW w:w="1748" w:type="dxa"/>
          </w:tcPr>
          <w:p w14:paraId="33B7E761" w14:textId="403C1A59" w:rsidR="00FA6296" w:rsidRPr="008835FB" w:rsidRDefault="0012794B" w:rsidP="00FA6296">
            <w:pPr>
              <w:rPr>
                <w:rFonts w:ascii="Times New Roman" w:hAnsi="Times New Roman" w:cs="Times New Roman"/>
                <w:sz w:val="24"/>
                <w:szCs w:val="24"/>
              </w:rPr>
            </w:pPr>
            <w:r w:rsidRPr="008835FB">
              <w:rPr>
                <w:rFonts w:ascii="Times New Roman" w:hAnsi="Times New Roman" w:cs="Times New Roman"/>
                <w:sz w:val="24"/>
                <w:szCs w:val="24"/>
              </w:rPr>
              <w:t>95(41)</w:t>
            </w:r>
          </w:p>
        </w:tc>
        <w:tc>
          <w:tcPr>
            <w:tcW w:w="1748" w:type="dxa"/>
          </w:tcPr>
          <w:p w14:paraId="313447A2" w14:textId="6E3AF10C" w:rsidR="00FA6296" w:rsidRPr="008835FB" w:rsidRDefault="0012794B" w:rsidP="00FA6296">
            <w:pPr>
              <w:rPr>
                <w:rFonts w:ascii="Times New Roman" w:hAnsi="Times New Roman" w:cs="Times New Roman"/>
                <w:sz w:val="24"/>
                <w:szCs w:val="24"/>
              </w:rPr>
            </w:pPr>
            <w:r w:rsidRPr="008835FB">
              <w:rPr>
                <w:rFonts w:ascii="Times New Roman" w:hAnsi="Times New Roman" w:cs="Times New Roman"/>
                <w:sz w:val="24"/>
                <w:szCs w:val="24"/>
              </w:rPr>
              <w:t>122(</w:t>
            </w:r>
            <w:r w:rsidR="00A842AD" w:rsidRPr="008835FB">
              <w:rPr>
                <w:rFonts w:ascii="Times New Roman" w:hAnsi="Times New Roman" w:cs="Times New Roman"/>
                <w:sz w:val="24"/>
                <w:szCs w:val="24"/>
              </w:rPr>
              <w:t>52)</w:t>
            </w:r>
          </w:p>
        </w:tc>
      </w:tr>
      <w:tr w:rsidR="00FA6296" w:rsidRPr="008835FB" w14:paraId="6A5E935E" w14:textId="02B858F8" w:rsidTr="00FA6296">
        <w:tc>
          <w:tcPr>
            <w:tcW w:w="2070" w:type="dxa"/>
          </w:tcPr>
          <w:p w14:paraId="7F0BCF0C" w14:textId="6C415B94" w:rsidR="00FA6296" w:rsidRPr="008835FB" w:rsidRDefault="00FA6296" w:rsidP="00FA6296">
            <w:pPr>
              <w:rPr>
                <w:rFonts w:ascii="Times New Roman" w:hAnsi="Times New Roman" w:cs="Times New Roman"/>
                <w:b/>
                <w:bCs/>
                <w:sz w:val="24"/>
                <w:szCs w:val="24"/>
              </w:rPr>
            </w:pPr>
            <w:r w:rsidRPr="008835FB">
              <w:rPr>
                <w:rFonts w:ascii="Times New Roman" w:hAnsi="Times New Roman" w:cs="Times New Roman"/>
                <w:b/>
                <w:bCs/>
                <w:sz w:val="24"/>
                <w:szCs w:val="24"/>
              </w:rPr>
              <w:t xml:space="preserve">H70 </w:t>
            </w:r>
            <w:r w:rsidR="00C12DB7" w:rsidRPr="008835FB">
              <w:rPr>
                <w:rFonts w:ascii="Times New Roman" w:hAnsi="Times New Roman" w:cs="Times New Roman"/>
                <w:b/>
                <w:bCs/>
                <w:sz w:val="24"/>
                <w:szCs w:val="24"/>
              </w:rPr>
              <w:t>(m</w:t>
            </w:r>
            <w:r w:rsidRPr="008835FB">
              <w:rPr>
                <w:rFonts w:ascii="Times New Roman" w:hAnsi="Times New Roman" w:cs="Times New Roman"/>
                <w:b/>
                <w:bCs/>
                <w:sz w:val="24"/>
                <w:szCs w:val="24"/>
              </w:rPr>
              <w:t>en</w:t>
            </w:r>
            <w:r w:rsidR="00C12DB7" w:rsidRPr="008835FB">
              <w:rPr>
                <w:rFonts w:ascii="Times New Roman" w:hAnsi="Times New Roman" w:cs="Times New Roman"/>
                <w:b/>
                <w:bCs/>
                <w:sz w:val="24"/>
                <w:szCs w:val="24"/>
              </w:rPr>
              <w:t>)</w:t>
            </w:r>
          </w:p>
        </w:tc>
        <w:tc>
          <w:tcPr>
            <w:tcW w:w="1748" w:type="dxa"/>
          </w:tcPr>
          <w:p w14:paraId="0312FB12" w14:textId="32BF0A37" w:rsidR="00FA6296" w:rsidRPr="008835FB" w:rsidRDefault="00A842AD" w:rsidP="00FA6296">
            <w:pPr>
              <w:rPr>
                <w:rFonts w:ascii="Times New Roman" w:hAnsi="Times New Roman" w:cs="Times New Roman"/>
                <w:sz w:val="24"/>
                <w:szCs w:val="24"/>
              </w:rPr>
            </w:pPr>
            <w:r w:rsidRPr="008835FB">
              <w:rPr>
                <w:rFonts w:ascii="Times New Roman" w:hAnsi="Times New Roman" w:cs="Times New Roman"/>
                <w:sz w:val="24"/>
                <w:szCs w:val="24"/>
              </w:rPr>
              <w:t>23(</w:t>
            </w:r>
            <w:r w:rsidR="00C04AD2" w:rsidRPr="008835FB">
              <w:rPr>
                <w:rFonts w:ascii="Times New Roman" w:hAnsi="Times New Roman" w:cs="Times New Roman"/>
                <w:sz w:val="24"/>
                <w:szCs w:val="24"/>
              </w:rPr>
              <w:t>13)</w:t>
            </w:r>
          </w:p>
        </w:tc>
        <w:tc>
          <w:tcPr>
            <w:tcW w:w="1748" w:type="dxa"/>
          </w:tcPr>
          <w:p w14:paraId="0A3690D3" w14:textId="47617A17" w:rsidR="00FA6296" w:rsidRPr="008835FB" w:rsidRDefault="00C04AD2" w:rsidP="00FA6296">
            <w:pPr>
              <w:rPr>
                <w:rFonts w:ascii="Times New Roman" w:hAnsi="Times New Roman" w:cs="Times New Roman"/>
                <w:sz w:val="24"/>
                <w:szCs w:val="24"/>
              </w:rPr>
            </w:pPr>
            <w:r w:rsidRPr="008835FB">
              <w:rPr>
                <w:rFonts w:ascii="Times New Roman" w:hAnsi="Times New Roman" w:cs="Times New Roman"/>
                <w:sz w:val="24"/>
                <w:szCs w:val="24"/>
              </w:rPr>
              <w:t>1(1)</w:t>
            </w:r>
          </w:p>
        </w:tc>
        <w:tc>
          <w:tcPr>
            <w:tcW w:w="1748" w:type="dxa"/>
          </w:tcPr>
          <w:p w14:paraId="2DF83E0A" w14:textId="5A0029BD" w:rsidR="00FA6296" w:rsidRPr="008835FB" w:rsidRDefault="00495C15" w:rsidP="00FA6296">
            <w:pPr>
              <w:rPr>
                <w:rFonts w:ascii="Times New Roman" w:hAnsi="Times New Roman" w:cs="Times New Roman"/>
                <w:sz w:val="24"/>
                <w:szCs w:val="24"/>
              </w:rPr>
            </w:pPr>
            <w:r w:rsidRPr="008835FB">
              <w:rPr>
                <w:rFonts w:ascii="Times New Roman" w:hAnsi="Times New Roman" w:cs="Times New Roman"/>
                <w:sz w:val="24"/>
                <w:szCs w:val="24"/>
              </w:rPr>
              <w:t>87(51)</w:t>
            </w:r>
          </w:p>
        </w:tc>
        <w:tc>
          <w:tcPr>
            <w:tcW w:w="1748" w:type="dxa"/>
          </w:tcPr>
          <w:p w14:paraId="7539D724" w14:textId="1E95FC40" w:rsidR="00FA6296" w:rsidRPr="008835FB" w:rsidRDefault="00495C15" w:rsidP="00FA6296">
            <w:pPr>
              <w:rPr>
                <w:rFonts w:ascii="Times New Roman" w:hAnsi="Times New Roman" w:cs="Times New Roman"/>
                <w:sz w:val="24"/>
                <w:szCs w:val="24"/>
              </w:rPr>
            </w:pPr>
            <w:r w:rsidRPr="008835FB">
              <w:rPr>
                <w:rFonts w:ascii="Times New Roman" w:hAnsi="Times New Roman" w:cs="Times New Roman"/>
                <w:sz w:val="24"/>
                <w:szCs w:val="24"/>
              </w:rPr>
              <w:t>61(</w:t>
            </w:r>
            <w:r w:rsidR="00FB7297" w:rsidRPr="008835FB">
              <w:rPr>
                <w:rFonts w:ascii="Times New Roman" w:hAnsi="Times New Roman" w:cs="Times New Roman"/>
                <w:sz w:val="24"/>
                <w:szCs w:val="24"/>
              </w:rPr>
              <w:t>35)</w:t>
            </w:r>
          </w:p>
        </w:tc>
      </w:tr>
      <w:tr w:rsidR="00FA6296" w:rsidRPr="008835FB" w14:paraId="586C739C" w14:textId="77338401" w:rsidTr="00FA6296">
        <w:tc>
          <w:tcPr>
            <w:tcW w:w="2070" w:type="dxa"/>
          </w:tcPr>
          <w:p w14:paraId="49486E21" w14:textId="58A0594F" w:rsidR="00FA6296" w:rsidRPr="008835FB" w:rsidRDefault="00FA6296" w:rsidP="00FA6296">
            <w:pPr>
              <w:rPr>
                <w:rFonts w:ascii="Times New Roman" w:hAnsi="Times New Roman" w:cs="Times New Roman"/>
                <w:b/>
                <w:bCs/>
                <w:sz w:val="24"/>
                <w:szCs w:val="24"/>
              </w:rPr>
            </w:pPr>
            <w:r w:rsidRPr="008835FB">
              <w:rPr>
                <w:rFonts w:ascii="Times New Roman" w:hAnsi="Times New Roman" w:cs="Times New Roman"/>
                <w:b/>
                <w:bCs/>
                <w:sz w:val="24"/>
                <w:szCs w:val="24"/>
              </w:rPr>
              <w:t>ULSAM</w:t>
            </w:r>
          </w:p>
        </w:tc>
        <w:tc>
          <w:tcPr>
            <w:tcW w:w="1748" w:type="dxa"/>
          </w:tcPr>
          <w:p w14:paraId="7AB5D59B" w14:textId="70A79AA6" w:rsidR="00FA6296" w:rsidRPr="008835FB" w:rsidRDefault="003C1085" w:rsidP="00FA6296">
            <w:pPr>
              <w:rPr>
                <w:rFonts w:ascii="Times New Roman" w:hAnsi="Times New Roman" w:cs="Times New Roman"/>
                <w:sz w:val="24"/>
                <w:szCs w:val="24"/>
              </w:rPr>
            </w:pPr>
            <w:r w:rsidRPr="008835FB">
              <w:rPr>
                <w:rFonts w:ascii="Times New Roman" w:hAnsi="Times New Roman" w:cs="Times New Roman"/>
                <w:sz w:val="24"/>
                <w:szCs w:val="24"/>
              </w:rPr>
              <w:t>20(7)</w:t>
            </w:r>
          </w:p>
        </w:tc>
        <w:tc>
          <w:tcPr>
            <w:tcW w:w="1748" w:type="dxa"/>
          </w:tcPr>
          <w:p w14:paraId="2CD0918C" w14:textId="0DAF49FD" w:rsidR="00FA6296" w:rsidRPr="008835FB" w:rsidRDefault="008922EC" w:rsidP="00FA6296">
            <w:pPr>
              <w:rPr>
                <w:rFonts w:ascii="Times New Roman" w:hAnsi="Times New Roman" w:cs="Times New Roman"/>
                <w:sz w:val="24"/>
                <w:szCs w:val="24"/>
              </w:rPr>
            </w:pPr>
            <w:r w:rsidRPr="008835FB">
              <w:rPr>
                <w:rFonts w:ascii="Times New Roman" w:hAnsi="Times New Roman" w:cs="Times New Roman"/>
                <w:sz w:val="24"/>
                <w:szCs w:val="24"/>
              </w:rPr>
              <w:t>30(10)</w:t>
            </w:r>
          </w:p>
        </w:tc>
        <w:tc>
          <w:tcPr>
            <w:tcW w:w="1748" w:type="dxa"/>
          </w:tcPr>
          <w:p w14:paraId="2D4BC15F" w14:textId="04E14D90" w:rsidR="00FA6296" w:rsidRPr="008835FB" w:rsidRDefault="008922EC" w:rsidP="00FA6296">
            <w:pPr>
              <w:rPr>
                <w:rFonts w:ascii="Times New Roman" w:hAnsi="Times New Roman" w:cs="Times New Roman"/>
                <w:sz w:val="24"/>
                <w:szCs w:val="24"/>
              </w:rPr>
            </w:pPr>
            <w:r w:rsidRPr="008835FB">
              <w:rPr>
                <w:rFonts w:ascii="Times New Roman" w:hAnsi="Times New Roman" w:cs="Times New Roman"/>
                <w:sz w:val="24"/>
                <w:szCs w:val="24"/>
              </w:rPr>
              <w:t>106(</w:t>
            </w:r>
            <w:r w:rsidR="004F692B" w:rsidRPr="008835FB">
              <w:rPr>
                <w:rFonts w:ascii="Times New Roman" w:hAnsi="Times New Roman" w:cs="Times New Roman"/>
                <w:sz w:val="24"/>
                <w:szCs w:val="24"/>
              </w:rPr>
              <w:t>37)</w:t>
            </w:r>
          </w:p>
        </w:tc>
        <w:tc>
          <w:tcPr>
            <w:tcW w:w="1748" w:type="dxa"/>
          </w:tcPr>
          <w:p w14:paraId="0E5C1014" w14:textId="621227BD" w:rsidR="00FA6296" w:rsidRPr="008835FB" w:rsidRDefault="004F692B" w:rsidP="00FA6296">
            <w:pPr>
              <w:rPr>
                <w:rFonts w:ascii="Times New Roman" w:hAnsi="Times New Roman" w:cs="Times New Roman"/>
                <w:sz w:val="24"/>
                <w:szCs w:val="24"/>
              </w:rPr>
            </w:pPr>
            <w:r w:rsidRPr="008835FB">
              <w:rPr>
                <w:rFonts w:ascii="Times New Roman" w:hAnsi="Times New Roman" w:cs="Times New Roman"/>
                <w:sz w:val="24"/>
                <w:szCs w:val="24"/>
              </w:rPr>
              <w:t>130(45)</w:t>
            </w:r>
          </w:p>
        </w:tc>
      </w:tr>
    </w:tbl>
    <w:p w14:paraId="7F0C9CFE" w14:textId="7AFE5D7D" w:rsidR="00CA27EF" w:rsidRDefault="00813D95">
      <w:pPr>
        <w:rPr>
          <w:rFonts w:ascii="Times New Roman" w:hAnsi="Times New Roman" w:cs="Times New Roman"/>
          <w:sz w:val="24"/>
          <w:szCs w:val="24"/>
          <w:lang w:val="en-US"/>
        </w:rPr>
      </w:pPr>
      <w:r w:rsidRPr="008835FB">
        <w:rPr>
          <w:rFonts w:ascii="Times New Roman" w:hAnsi="Times New Roman" w:cs="Times New Roman"/>
          <w:sz w:val="24"/>
          <w:szCs w:val="24"/>
          <w:lang w:val="en-US"/>
        </w:rPr>
        <w:lastRenderedPageBreak/>
        <w:t xml:space="preserve">Sarcopenia is defined according to EWGSOP2 and obesity by </w:t>
      </w:r>
      <w:r w:rsidR="002373E4">
        <w:rPr>
          <w:rFonts w:ascii="Times New Roman" w:hAnsi="Times New Roman" w:cs="Times New Roman"/>
          <w:b/>
          <w:bCs/>
          <w:sz w:val="24"/>
          <w:szCs w:val="24"/>
          <w:lang w:val="en-US"/>
        </w:rPr>
        <w:t>high</w:t>
      </w:r>
      <w:r w:rsidRPr="000A0D46">
        <w:rPr>
          <w:rFonts w:ascii="Times New Roman" w:hAnsi="Times New Roman" w:cs="Times New Roman"/>
          <w:b/>
          <w:bCs/>
          <w:sz w:val="24"/>
          <w:szCs w:val="24"/>
          <w:lang w:val="en-US"/>
        </w:rPr>
        <w:t xml:space="preserve"> body fat (%),</w:t>
      </w:r>
      <w:r w:rsidRPr="008835FB">
        <w:rPr>
          <w:rFonts w:ascii="Times New Roman" w:hAnsi="Times New Roman" w:cs="Times New Roman"/>
          <w:sz w:val="24"/>
          <w:szCs w:val="24"/>
          <w:lang w:val="en-US"/>
        </w:rPr>
        <w:t xml:space="preserve"> for women &gt;42% and men &gt;30%.</w:t>
      </w:r>
    </w:p>
    <w:p w14:paraId="0B5578B4" w14:textId="77777777" w:rsidR="00924D5F" w:rsidRPr="008835FB" w:rsidRDefault="00924D5F">
      <w:pPr>
        <w:rPr>
          <w:rFonts w:ascii="Times New Roman" w:hAnsi="Times New Roman" w:cs="Times New Roman"/>
          <w:sz w:val="24"/>
          <w:szCs w:val="24"/>
          <w:lang w:val="en-US"/>
        </w:rPr>
      </w:pPr>
    </w:p>
    <w:p w14:paraId="08F20DEF" w14:textId="4ACB0080" w:rsidR="00CA27EF" w:rsidRPr="008835FB" w:rsidRDefault="006E5826">
      <w:pPr>
        <w:rPr>
          <w:rFonts w:ascii="Times New Roman" w:hAnsi="Times New Roman" w:cs="Times New Roman"/>
          <w:sz w:val="24"/>
          <w:szCs w:val="24"/>
          <w:lang w:val="en-US"/>
        </w:rPr>
      </w:pPr>
      <w:r w:rsidRPr="008835FB">
        <w:rPr>
          <w:rFonts w:ascii="Times New Roman" w:hAnsi="Times New Roman" w:cs="Times New Roman"/>
          <w:b/>
          <w:bCs/>
          <w:sz w:val="24"/>
          <w:szCs w:val="24"/>
          <w:lang w:val="en-US"/>
        </w:rPr>
        <w:t xml:space="preserve">Table </w:t>
      </w:r>
      <w:r w:rsidR="007345BA">
        <w:rPr>
          <w:rFonts w:ascii="Times New Roman" w:hAnsi="Times New Roman" w:cs="Times New Roman"/>
          <w:b/>
          <w:bCs/>
          <w:sz w:val="24"/>
          <w:szCs w:val="24"/>
          <w:lang w:val="en-US"/>
        </w:rPr>
        <w:t>S</w:t>
      </w:r>
      <w:r w:rsidRPr="008835FB">
        <w:rPr>
          <w:rFonts w:ascii="Times New Roman" w:hAnsi="Times New Roman" w:cs="Times New Roman"/>
          <w:b/>
          <w:bCs/>
          <w:sz w:val="24"/>
          <w:szCs w:val="24"/>
          <w:lang w:val="en-US"/>
        </w:rPr>
        <w:t>3.</w:t>
      </w:r>
      <w:r w:rsidR="003E1D76" w:rsidRPr="008835FB">
        <w:rPr>
          <w:rFonts w:ascii="Times New Roman" w:hAnsi="Times New Roman" w:cs="Times New Roman"/>
          <w:sz w:val="24"/>
          <w:szCs w:val="24"/>
          <w:lang w:val="en-US"/>
        </w:rPr>
        <w:t xml:space="preserve"> Mortality associated with various body composition phenotypes in three cohorts of older </w:t>
      </w:r>
      <w:r w:rsidR="00762847">
        <w:rPr>
          <w:rFonts w:ascii="Times New Roman" w:hAnsi="Times New Roman" w:cs="Times New Roman"/>
          <w:sz w:val="24"/>
          <w:szCs w:val="24"/>
          <w:lang w:val="en-US"/>
        </w:rPr>
        <w:t>adults</w:t>
      </w:r>
      <w:r w:rsidR="00647278" w:rsidRPr="008835FB">
        <w:rPr>
          <w:rFonts w:ascii="Times New Roman" w:hAnsi="Times New Roman" w:cs="Times New Roman"/>
          <w:sz w:val="24"/>
          <w:szCs w:val="24"/>
          <w:lang w:val="en-US"/>
        </w:rPr>
        <w:t>.</w:t>
      </w:r>
    </w:p>
    <w:tbl>
      <w:tblPr>
        <w:tblStyle w:val="Tabellrutnt"/>
        <w:tblW w:w="9067" w:type="dxa"/>
        <w:tblLook w:val="04A0" w:firstRow="1" w:lastRow="0" w:firstColumn="1" w:lastColumn="0" w:noHBand="0" w:noVBand="1"/>
      </w:tblPr>
      <w:tblGrid>
        <w:gridCol w:w="3584"/>
        <w:gridCol w:w="1814"/>
        <w:gridCol w:w="2110"/>
        <w:gridCol w:w="1559"/>
      </w:tblGrid>
      <w:tr w:rsidR="005641A4" w:rsidRPr="008835FB" w14:paraId="29E52CCF" w14:textId="77777777" w:rsidTr="00246E2E">
        <w:tc>
          <w:tcPr>
            <w:tcW w:w="3584" w:type="dxa"/>
          </w:tcPr>
          <w:p w14:paraId="5A050308"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Exposures</w:t>
            </w:r>
          </w:p>
        </w:tc>
        <w:tc>
          <w:tcPr>
            <w:tcW w:w="1814" w:type="dxa"/>
          </w:tcPr>
          <w:p w14:paraId="0D523E59"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Model 1</w:t>
            </w:r>
          </w:p>
          <w:p w14:paraId="272E9A26"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c>
          <w:tcPr>
            <w:tcW w:w="2110" w:type="dxa"/>
          </w:tcPr>
          <w:p w14:paraId="41DC7806"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Model 2</w:t>
            </w:r>
          </w:p>
          <w:p w14:paraId="41F55E50"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c>
          <w:tcPr>
            <w:tcW w:w="1559" w:type="dxa"/>
          </w:tcPr>
          <w:p w14:paraId="7D2FFE9F"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Model 3</w:t>
            </w:r>
          </w:p>
          <w:p w14:paraId="3548189E"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r>
      <w:tr w:rsidR="005641A4" w:rsidRPr="008835FB" w14:paraId="673A017E" w14:textId="77777777" w:rsidTr="00246E2E">
        <w:tc>
          <w:tcPr>
            <w:tcW w:w="3584" w:type="dxa"/>
          </w:tcPr>
          <w:p w14:paraId="57F4B8A5"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b/>
                <w:sz w:val="24"/>
                <w:szCs w:val="24"/>
                <w:lang w:val="en-US"/>
              </w:rPr>
              <w:t>H70 (women)</w:t>
            </w:r>
          </w:p>
        </w:tc>
        <w:tc>
          <w:tcPr>
            <w:tcW w:w="1814" w:type="dxa"/>
          </w:tcPr>
          <w:p w14:paraId="625C7BAA" w14:textId="77777777" w:rsidR="005641A4" w:rsidRPr="008835FB" w:rsidRDefault="005641A4" w:rsidP="00EA7833">
            <w:pPr>
              <w:rPr>
                <w:rFonts w:ascii="Times New Roman" w:hAnsi="Times New Roman" w:cs="Times New Roman"/>
                <w:sz w:val="24"/>
                <w:szCs w:val="24"/>
                <w:lang w:val="en-US"/>
              </w:rPr>
            </w:pPr>
          </w:p>
        </w:tc>
        <w:tc>
          <w:tcPr>
            <w:tcW w:w="2110" w:type="dxa"/>
          </w:tcPr>
          <w:p w14:paraId="11010DEA" w14:textId="77777777" w:rsidR="005641A4" w:rsidRPr="008835FB" w:rsidRDefault="005641A4" w:rsidP="00EA7833">
            <w:pPr>
              <w:rPr>
                <w:rFonts w:ascii="Times New Roman" w:hAnsi="Times New Roman" w:cs="Times New Roman"/>
                <w:sz w:val="24"/>
                <w:szCs w:val="24"/>
                <w:lang w:val="en-US"/>
              </w:rPr>
            </w:pPr>
          </w:p>
        </w:tc>
        <w:tc>
          <w:tcPr>
            <w:tcW w:w="1559" w:type="dxa"/>
          </w:tcPr>
          <w:p w14:paraId="707F85B9" w14:textId="77777777" w:rsidR="005641A4" w:rsidRPr="008835FB" w:rsidRDefault="005641A4" w:rsidP="00EA7833">
            <w:pPr>
              <w:rPr>
                <w:rFonts w:ascii="Times New Roman" w:hAnsi="Times New Roman" w:cs="Times New Roman"/>
                <w:sz w:val="24"/>
                <w:szCs w:val="24"/>
                <w:lang w:val="en-US"/>
              </w:rPr>
            </w:pPr>
          </w:p>
        </w:tc>
      </w:tr>
      <w:tr w:rsidR="005A3AF9" w:rsidRPr="008835FB" w14:paraId="22919A59" w14:textId="77777777" w:rsidTr="00246E2E">
        <w:tc>
          <w:tcPr>
            <w:tcW w:w="3584" w:type="dxa"/>
          </w:tcPr>
          <w:p w14:paraId="37581F35" w14:textId="77777777"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4AB20553" w14:textId="754D0F6E"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3.2</w:t>
            </w:r>
            <w:r w:rsidR="0077407C" w:rsidRPr="008835FB">
              <w:rPr>
                <w:rFonts w:ascii="Times New Roman" w:hAnsi="Times New Roman" w:cs="Times New Roman"/>
                <w:sz w:val="24"/>
                <w:szCs w:val="24"/>
                <w:lang w:val="en-US"/>
              </w:rPr>
              <w:t xml:space="preserve"> </w:t>
            </w:r>
            <w:r w:rsidRPr="008835FB">
              <w:rPr>
                <w:rFonts w:ascii="Times New Roman" w:hAnsi="Times New Roman" w:cs="Times New Roman"/>
                <w:sz w:val="24"/>
                <w:szCs w:val="24"/>
                <w:lang w:val="en-US"/>
              </w:rPr>
              <w:t>(1.2-8.8)</w:t>
            </w:r>
          </w:p>
        </w:tc>
        <w:tc>
          <w:tcPr>
            <w:tcW w:w="2110" w:type="dxa"/>
          </w:tcPr>
          <w:p w14:paraId="2A832F86" w14:textId="252C40B3"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2.0 (0.7-6.0)</w:t>
            </w:r>
          </w:p>
        </w:tc>
        <w:tc>
          <w:tcPr>
            <w:tcW w:w="1559" w:type="dxa"/>
          </w:tcPr>
          <w:p w14:paraId="05C2F084" w14:textId="13C99F05" w:rsidR="005A3AF9" w:rsidRPr="008835FB" w:rsidRDefault="000B6151"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1.4</w:t>
            </w:r>
            <w:r w:rsidR="0077407C" w:rsidRPr="008835FB">
              <w:rPr>
                <w:rFonts w:ascii="Times New Roman" w:hAnsi="Times New Roman" w:cs="Times New Roman"/>
                <w:sz w:val="24"/>
                <w:szCs w:val="24"/>
                <w:lang w:val="en-US"/>
              </w:rPr>
              <w:t xml:space="preserve"> </w:t>
            </w:r>
            <w:r w:rsidRPr="008835FB">
              <w:rPr>
                <w:rFonts w:ascii="Times New Roman" w:hAnsi="Times New Roman" w:cs="Times New Roman"/>
                <w:sz w:val="24"/>
                <w:szCs w:val="24"/>
                <w:lang w:val="en-US"/>
              </w:rPr>
              <w:t>(0.6-3.2)</w:t>
            </w:r>
          </w:p>
        </w:tc>
      </w:tr>
      <w:tr w:rsidR="005A3AF9" w:rsidRPr="008835FB" w14:paraId="4FCCDB2C" w14:textId="77777777" w:rsidTr="00246E2E">
        <w:tc>
          <w:tcPr>
            <w:tcW w:w="3584" w:type="dxa"/>
          </w:tcPr>
          <w:p w14:paraId="46DB0A1E" w14:textId="77777777"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5C200D2B" w14:textId="38E64760"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1.5</w:t>
            </w:r>
            <w:r w:rsidR="0077407C" w:rsidRPr="008835FB">
              <w:rPr>
                <w:rFonts w:ascii="Times New Roman" w:hAnsi="Times New Roman" w:cs="Times New Roman"/>
                <w:sz w:val="24"/>
                <w:szCs w:val="24"/>
                <w:lang w:val="en-US"/>
              </w:rPr>
              <w:t xml:space="preserve"> </w:t>
            </w:r>
            <w:r w:rsidRPr="008835FB">
              <w:rPr>
                <w:rFonts w:ascii="Times New Roman" w:hAnsi="Times New Roman" w:cs="Times New Roman"/>
                <w:sz w:val="24"/>
                <w:szCs w:val="24"/>
                <w:lang w:val="en-US"/>
              </w:rPr>
              <w:t>(0.8-2.8)</w:t>
            </w:r>
          </w:p>
        </w:tc>
        <w:tc>
          <w:tcPr>
            <w:tcW w:w="2110" w:type="dxa"/>
          </w:tcPr>
          <w:p w14:paraId="54A61684" w14:textId="2DBAC9BA" w:rsidR="005A3AF9" w:rsidRPr="008835FB" w:rsidRDefault="005A3AF9"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1.2 (0.6-2.4)</w:t>
            </w:r>
          </w:p>
        </w:tc>
        <w:tc>
          <w:tcPr>
            <w:tcW w:w="1559" w:type="dxa"/>
          </w:tcPr>
          <w:p w14:paraId="02BAB560" w14:textId="30A3B7A9" w:rsidR="005A3AF9" w:rsidRPr="008835FB" w:rsidRDefault="0077407C" w:rsidP="005A3AF9">
            <w:pPr>
              <w:rPr>
                <w:rFonts w:ascii="Times New Roman" w:hAnsi="Times New Roman" w:cs="Times New Roman"/>
                <w:sz w:val="24"/>
                <w:szCs w:val="24"/>
                <w:lang w:val="en-US"/>
              </w:rPr>
            </w:pPr>
            <w:r w:rsidRPr="008835FB">
              <w:rPr>
                <w:rFonts w:ascii="Times New Roman" w:hAnsi="Times New Roman" w:cs="Times New Roman"/>
                <w:sz w:val="24"/>
                <w:szCs w:val="24"/>
                <w:lang w:val="en-US"/>
              </w:rPr>
              <w:t>1.1 (0.6-1.9)</w:t>
            </w:r>
          </w:p>
        </w:tc>
      </w:tr>
      <w:tr w:rsidR="005641A4" w:rsidRPr="008835FB" w14:paraId="47EE29FD" w14:textId="77777777" w:rsidTr="00246E2E">
        <w:tc>
          <w:tcPr>
            <w:tcW w:w="3584" w:type="dxa"/>
          </w:tcPr>
          <w:p w14:paraId="010102C7"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b/>
                <w:sz w:val="24"/>
                <w:szCs w:val="24"/>
                <w:lang w:val="en-US"/>
              </w:rPr>
              <w:t>H70 (men)</w:t>
            </w:r>
          </w:p>
        </w:tc>
        <w:tc>
          <w:tcPr>
            <w:tcW w:w="1814" w:type="dxa"/>
          </w:tcPr>
          <w:p w14:paraId="1ED443F8" w14:textId="77777777" w:rsidR="005641A4" w:rsidRPr="008835FB" w:rsidRDefault="005641A4" w:rsidP="00EA7833">
            <w:pPr>
              <w:rPr>
                <w:rFonts w:ascii="Times New Roman" w:hAnsi="Times New Roman" w:cs="Times New Roman"/>
                <w:sz w:val="24"/>
                <w:szCs w:val="24"/>
                <w:lang w:val="en-US"/>
              </w:rPr>
            </w:pPr>
          </w:p>
        </w:tc>
        <w:tc>
          <w:tcPr>
            <w:tcW w:w="2110" w:type="dxa"/>
          </w:tcPr>
          <w:p w14:paraId="504032FF" w14:textId="77777777" w:rsidR="005641A4" w:rsidRPr="008835FB" w:rsidRDefault="005641A4" w:rsidP="00EA7833">
            <w:pPr>
              <w:rPr>
                <w:rFonts w:ascii="Times New Roman" w:hAnsi="Times New Roman" w:cs="Times New Roman"/>
                <w:sz w:val="24"/>
                <w:szCs w:val="24"/>
                <w:lang w:val="en-US"/>
              </w:rPr>
            </w:pPr>
          </w:p>
        </w:tc>
        <w:tc>
          <w:tcPr>
            <w:tcW w:w="1559" w:type="dxa"/>
          </w:tcPr>
          <w:p w14:paraId="49F144EE" w14:textId="77777777" w:rsidR="005641A4" w:rsidRPr="008835FB" w:rsidRDefault="005641A4" w:rsidP="00EA7833">
            <w:pPr>
              <w:rPr>
                <w:rFonts w:ascii="Times New Roman" w:hAnsi="Times New Roman" w:cs="Times New Roman"/>
                <w:sz w:val="24"/>
                <w:szCs w:val="24"/>
                <w:lang w:val="en-US"/>
              </w:rPr>
            </w:pPr>
          </w:p>
        </w:tc>
      </w:tr>
      <w:tr w:rsidR="005641A4" w:rsidRPr="008835FB" w14:paraId="334B9508" w14:textId="77777777" w:rsidTr="00246E2E">
        <w:tc>
          <w:tcPr>
            <w:tcW w:w="3584" w:type="dxa"/>
          </w:tcPr>
          <w:p w14:paraId="16CDAC59"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6B599936" w14:textId="19397E59" w:rsidR="005641A4" w:rsidRPr="008835FB" w:rsidRDefault="004175AE"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1.4</w:t>
            </w:r>
            <w:r w:rsidR="002A6449" w:rsidRPr="008835FB">
              <w:rPr>
                <w:rFonts w:ascii="Times New Roman" w:hAnsi="Times New Roman" w:cs="Times New Roman"/>
                <w:sz w:val="24"/>
                <w:szCs w:val="24"/>
                <w:lang w:val="en-US"/>
              </w:rPr>
              <w:t xml:space="preserve"> </w:t>
            </w:r>
            <w:r w:rsidRPr="008835FB">
              <w:rPr>
                <w:rFonts w:ascii="Times New Roman" w:hAnsi="Times New Roman" w:cs="Times New Roman"/>
                <w:sz w:val="24"/>
                <w:szCs w:val="24"/>
                <w:lang w:val="en-US"/>
              </w:rPr>
              <w:t>(0.6-3.0)</w:t>
            </w:r>
          </w:p>
        </w:tc>
        <w:tc>
          <w:tcPr>
            <w:tcW w:w="2110" w:type="dxa"/>
          </w:tcPr>
          <w:p w14:paraId="6757A660" w14:textId="166AB3E6" w:rsidR="005641A4" w:rsidRPr="008835FB" w:rsidRDefault="00F049CA"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1.4 (0.6-3.3)</w:t>
            </w:r>
          </w:p>
        </w:tc>
        <w:tc>
          <w:tcPr>
            <w:tcW w:w="1559" w:type="dxa"/>
          </w:tcPr>
          <w:p w14:paraId="28969129" w14:textId="52303E80" w:rsidR="005641A4" w:rsidRPr="008835FB" w:rsidRDefault="00E943A2"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1.4 (</w:t>
            </w:r>
            <w:r w:rsidR="00263208" w:rsidRPr="008835FB">
              <w:rPr>
                <w:rFonts w:ascii="Times New Roman" w:hAnsi="Times New Roman" w:cs="Times New Roman"/>
                <w:sz w:val="24"/>
                <w:szCs w:val="24"/>
                <w:lang w:val="en-US"/>
              </w:rPr>
              <w:t>0.6-3.25)</w:t>
            </w:r>
          </w:p>
        </w:tc>
      </w:tr>
      <w:tr w:rsidR="005641A4" w:rsidRPr="008835FB" w14:paraId="0DD3A52F" w14:textId="77777777" w:rsidTr="00246E2E">
        <w:tc>
          <w:tcPr>
            <w:tcW w:w="3584" w:type="dxa"/>
          </w:tcPr>
          <w:p w14:paraId="75A12427"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41F4DA9D" w14:textId="5BB87311" w:rsidR="005641A4" w:rsidRPr="008835FB" w:rsidRDefault="00843039"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1.1 (0.6-1.9)</w:t>
            </w:r>
          </w:p>
        </w:tc>
        <w:tc>
          <w:tcPr>
            <w:tcW w:w="2110" w:type="dxa"/>
          </w:tcPr>
          <w:p w14:paraId="697388FB" w14:textId="2FDE6BBF" w:rsidR="005641A4" w:rsidRPr="008835FB" w:rsidRDefault="00454A7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1.1 (0.6-1.9)</w:t>
            </w:r>
          </w:p>
        </w:tc>
        <w:tc>
          <w:tcPr>
            <w:tcW w:w="1559" w:type="dxa"/>
          </w:tcPr>
          <w:p w14:paraId="105AFE1F" w14:textId="21D427CB" w:rsidR="005641A4" w:rsidRPr="008835FB" w:rsidRDefault="00263208"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1.1 (</w:t>
            </w:r>
            <w:r w:rsidR="00161284" w:rsidRPr="008835FB">
              <w:rPr>
                <w:rFonts w:ascii="Times New Roman" w:hAnsi="Times New Roman" w:cs="Times New Roman"/>
                <w:sz w:val="24"/>
                <w:szCs w:val="24"/>
                <w:lang w:val="en-US"/>
              </w:rPr>
              <w:t>0.6-2.0)</w:t>
            </w:r>
          </w:p>
        </w:tc>
      </w:tr>
      <w:tr w:rsidR="005641A4" w:rsidRPr="008835FB" w14:paraId="46A92FEE" w14:textId="77777777" w:rsidTr="00246E2E">
        <w:tc>
          <w:tcPr>
            <w:tcW w:w="3584" w:type="dxa"/>
          </w:tcPr>
          <w:p w14:paraId="0B74BF37" w14:textId="77777777" w:rsidR="005641A4" w:rsidRPr="008835FB" w:rsidRDefault="005641A4" w:rsidP="00EA7833">
            <w:pPr>
              <w:rPr>
                <w:rFonts w:ascii="Times New Roman" w:hAnsi="Times New Roman" w:cs="Times New Roman"/>
                <w:b/>
                <w:sz w:val="24"/>
                <w:szCs w:val="24"/>
                <w:lang w:val="en-US"/>
              </w:rPr>
            </w:pPr>
            <w:r w:rsidRPr="008835FB">
              <w:rPr>
                <w:rFonts w:ascii="Times New Roman" w:hAnsi="Times New Roman" w:cs="Times New Roman"/>
                <w:b/>
                <w:sz w:val="24"/>
                <w:szCs w:val="24"/>
                <w:lang w:val="en-US"/>
              </w:rPr>
              <w:t>ULSAM (men)</w:t>
            </w:r>
          </w:p>
        </w:tc>
        <w:tc>
          <w:tcPr>
            <w:tcW w:w="1814" w:type="dxa"/>
          </w:tcPr>
          <w:p w14:paraId="18D84ADE" w14:textId="77777777" w:rsidR="005641A4" w:rsidRPr="008835FB" w:rsidRDefault="005641A4" w:rsidP="00EA7833">
            <w:pPr>
              <w:rPr>
                <w:rFonts w:ascii="Times New Roman" w:hAnsi="Times New Roman" w:cs="Times New Roman"/>
                <w:sz w:val="24"/>
                <w:szCs w:val="24"/>
                <w:lang w:val="en-US"/>
              </w:rPr>
            </w:pPr>
          </w:p>
        </w:tc>
        <w:tc>
          <w:tcPr>
            <w:tcW w:w="2110" w:type="dxa"/>
          </w:tcPr>
          <w:p w14:paraId="3CBCEEBB" w14:textId="77777777" w:rsidR="005641A4" w:rsidRPr="008835FB" w:rsidRDefault="005641A4" w:rsidP="00EA7833">
            <w:pPr>
              <w:rPr>
                <w:rFonts w:ascii="Times New Roman" w:hAnsi="Times New Roman" w:cs="Times New Roman"/>
                <w:sz w:val="24"/>
                <w:szCs w:val="24"/>
                <w:lang w:val="en-US"/>
              </w:rPr>
            </w:pPr>
          </w:p>
        </w:tc>
        <w:tc>
          <w:tcPr>
            <w:tcW w:w="1559" w:type="dxa"/>
          </w:tcPr>
          <w:p w14:paraId="371F4BBC" w14:textId="77777777" w:rsidR="005641A4" w:rsidRPr="008835FB" w:rsidRDefault="005641A4" w:rsidP="00EA7833">
            <w:pPr>
              <w:rPr>
                <w:rFonts w:ascii="Times New Roman" w:hAnsi="Times New Roman" w:cs="Times New Roman"/>
                <w:sz w:val="24"/>
                <w:szCs w:val="24"/>
                <w:lang w:val="en-US"/>
              </w:rPr>
            </w:pPr>
          </w:p>
        </w:tc>
      </w:tr>
      <w:tr w:rsidR="005641A4" w:rsidRPr="008835FB" w14:paraId="6E94B3E2" w14:textId="77777777" w:rsidTr="00246E2E">
        <w:tc>
          <w:tcPr>
            <w:tcW w:w="3584" w:type="dxa"/>
          </w:tcPr>
          <w:p w14:paraId="63A0A5FC"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250C9D4C" w14:textId="22F41EA8" w:rsidR="005641A4" w:rsidRPr="008835FB" w:rsidRDefault="000576CC"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r w:rsidR="00EA6EF0" w:rsidRPr="008835FB">
              <w:rPr>
                <w:rFonts w:ascii="Times New Roman" w:hAnsi="Times New Roman" w:cs="Times New Roman"/>
                <w:sz w:val="24"/>
                <w:szCs w:val="24"/>
                <w:lang w:val="en-US"/>
              </w:rPr>
              <w:t xml:space="preserve">7 </w:t>
            </w:r>
            <w:r w:rsidR="00EE55B9" w:rsidRPr="008835FB">
              <w:rPr>
                <w:rFonts w:ascii="Times New Roman" w:hAnsi="Times New Roman" w:cs="Times New Roman"/>
                <w:sz w:val="24"/>
                <w:szCs w:val="24"/>
                <w:lang w:val="en-US"/>
              </w:rPr>
              <w:t>(</w:t>
            </w:r>
            <w:r w:rsidR="007D40DE" w:rsidRPr="008835FB">
              <w:rPr>
                <w:rFonts w:ascii="Times New Roman" w:hAnsi="Times New Roman" w:cs="Times New Roman"/>
                <w:sz w:val="24"/>
                <w:szCs w:val="24"/>
                <w:lang w:val="en-US"/>
              </w:rPr>
              <w:t>0.2</w:t>
            </w:r>
            <w:r w:rsidR="00077B2C" w:rsidRPr="008835FB">
              <w:rPr>
                <w:rFonts w:ascii="Times New Roman" w:hAnsi="Times New Roman" w:cs="Times New Roman"/>
                <w:sz w:val="24"/>
                <w:szCs w:val="24"/>
                <w:lang w:val="en-US"/>
              </w:rPr>
              <w:t>-</w:t>
            </w:r>
            <w:r w:rsidR="007D40DE" w:rsidRPr="008835FB">
              <w:rPr>
                <w:rFonts w:ascii="Times New Roman" w:hAnsi="Times New Roman" w:cs="Times New Roman"/>
                <w:sz w:val="24"/>
                <w:szCs w:val="24"/>
                <w:lang w:val="en-US"/>
              </w:rPr>
              <w:t>1.9)</w:t>
            </w:r>
          </w:p>
        </w:tc>
        <w:tc>
          <w:tcPr>
            <w:tcW w:w="2110" w:type="dxa"/>
          </w:tcPr>
          <w:p w14:paraId="6FFB43E6" w14:textId="426DE121" w:rsidR="005641A4" w:rsidRPr="008835FB" w:rsidRDefault="00724F7B"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0.6</w:t>
            </w:r>
            <w:r w:rsidR="000F08C8" w:rsidRPr="008835FB">
              <w:rPr>
                <w:rFonts w:ascii="Times New Roman" w:hAnsi="Times New Roman" w:cs="Times New Roman"/>
                <w:sz w:val="24"/>
                <w:szCs w:val="24"/>
                <w:lang w:val="en-US"/>
              </w:rPr>
              <w:t xml:space="preserve"> </w:t>
            </w:r>
            <w:r w:rsidRPr="008835FB">
              <w:rPr>
                <w:rFonts w:ascii="Times New Roman" w:hAnsi="Times New Roman" w:cs="Times New Roman"/>
                <w:sz w:val="24"/>
                <w:szCs w:val="24"/>
                <w:lang w:val="en-US"/>
              </w:rPr>
              <w:t>(</w:t>
            </w:r>
            <w:r w:rsidR="00CA5A34" w:rsidRPr="008835FB">
              <w:rPr>
                <w:rFonts w:ascii="Times New Roman" w:hAnsi="Times New Roman" w:cs="Times New Roman"/>
                <w:sz w:val="24"/>
                <w:szCs w:val="24"/>
                <w:lang w:val="en-US"/>
              </w:rPr>
              <w:t>0.2-1.8)</w:t>
            </w:r>
          </w:p>
        </w:tc>
        <w:tc>
          <w:tcPr>
            <w:tcW w:w="1559" w:type="dxa"/>
          </w:tcPr>
          <w:p w14:paraId="1568BFD9" w14:textId="00B0D18C" w:rsidR="005641A4" w:rsidRPr="008835FB" w:rsidRDefault="00F030EE" w:rsidP="00EA6EF0">
            <w:pPr>
              <w:rPr>
                <w:rFonts w:ascii="Times New Roman" w:hAnsi="Times New Roman" w:cs="Times New Roman"/>
                <w:sz w:val="24"/>
                <w:szCs w:val="24"/>
                <w:lang w:val="en-US"/>
              </w:rPr>
            </w:pPr>
            <w:r w:rsidRPr="008835FB">
              <w:rPr>
                <w:rFonts w:ascii="Times New Roman" w:hAnsi="Times New Roman" w:cs="Times New Roman"/>
                <w:sz w:val="24"/>
                <w:szCs w:val="24"/>
                <w:lang w:val="en-US"/>
              </w:rPr>
              <w:t>0.6</w:t>
            </w:r>
            <w:r w:rsidR="00D722C0" w:rsidRPr="008835FB">
              <w:rPr>
                <w:rFonts w:ascii="Times New Roman" w:hAnsi="Times New Roman" w:cs="Times New Roman"/>
                <w:sz w:val="24"/>
                <w:szCs w:val="24"/>
                <w:lang w:val="en-US"/>
              </w:rPr>
              <w:t xml:space="preserve"> (0.</w:t>
            </w:r>
            <w:r w:rsidR="000F08C8" w:rsidRPr="008835FB">
              <w:rPr>
                <w:rFonts w:ascii="Times New Roman" w:hAnsi="Times New Roman" w:cs="Times New Roman"/>
                <w:sz w:val="24"/>
                <w:szCs w:val="24"/>
                <w:lang w:val="en-US"/>
              </w:rPr>
              <w:t>2</w:t>
            </w:r>
            <w:r w:rsidR="00D722C0" w:rsidRPr="008835FB">
              <w:rPr>
                <w:rFonts w:ascii="Times New Roman" w:hAnsi="Times New Roman" w:cs="Times New Roman"/>
                <w:sz w:val="24"/>
                <w:szCs w:val="24"/>
                <w:lang w:val="en-US"/>
              </w:rPr>
              <w:t>-2.</w:t>
            </w:r>
            <w:r w:rsidR="000F08C8" w:rsidRPr="008835FB">
              <w:rPr>
                <w:rFonts w:ascii="Times New Roman" w:hAnsi="Times New Roman" w:cs="Times New Roman"/>
                <w:sz w:val="24"/>
                <w:szCs w:val="24"/>
                <w:lang w:val="en-US"/>
              </w:rPr>
              <w:t>2</w:t>
            </w:r>
            <w:r w:rsidR="00D722C0" w:rsidRPr="008835FB">
              <w:rPr>
                <w:rFonts w:ascii="Times New Roman" w:hAnsi="Times New Roman" w:cs="Times New Roman"/>
                <w:sz w:val="24"/>
                <w:szCs w:val="24"/>
                <w:lang w:val="en-US"/>
              </w:rPr>
              <w:t>)</w:t>
            </w:r>
          </w:p>
        </w:tc>
      </w:tr>
      <w:tr w:rsidR="005641A4" w:rsidRPr="008835FB" w14:paraId="474E1ADC" w14:textId="77777777" w:rsidTr="00246E2E">
        <w:tc>
          <w:tcPr>
            <w:tcW w:w="3584" w:type="dxa"/>
          </w:tcPr>
          <w:p w14:paraId="59C5CCF3"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Sarcopenia (without obesity)</w:t>
            </w:r>
          </w:p>
        </w:tc>
        <w:tc>
          <w:tcPr>
            <w:tcW w:w="1814" w:type="dxa"/>
          </w:tcPr>
          <w:p w14:paraId="14547D31" w14:textId="79237B71" w:rsidR="005641A4" w:rsidRPr="008835FB" w:rsidRDefault="000576CC"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1.6</w:t>
            </w:r>
            <w:r w:rsidR="00EA6EF0" w:rsidRPr="008835FB">
              <w:rPr>
                <w:rFonts w:ascii="Times New Roman" w:hAnsi="Times New Roman" w:cs="Times New Roman"/>
                <w:sz w:val="24"/>
                <w:szCs w:val="24"/>
                <w:lang w:val="en-US"/>
              </w:rPr>
              <w:t xml:space="preserve"> </w:t>
            </w:r>
            <w:r w:rsidR="00077B2C" w:rsidRPr="008835FB">
              <w:rPr>
                <w:rFonts w:ascii="Times New Roman" w:hAnsi="Times New Roman" w:cs="Times New Roman"/>
                <w:sz w:val="24"/>
                <w:szCs w:val="24"/>
                <w:lang w:val="en-US"/>
              </w:rPr>
              <w:t>(0.9</w:t>
            </w:r>
            <w:r w:rsidR="003A08C8" w:rsidRPr="008835FB">
              <w:rPr>
                <w:rFonts w:ascii="Times New Roman" w:hAnsi="Times New Roman" w:cs="Times New Roman"/>
                <w:sz w:val="24"/>
                <w:szCs w:val="24"/>
                <w:lang w:val="en-US"/>
              </w:rPr>
              <w:t>-3.0)</w:t>
            </w:r>
          </w:p>
        </w:tc>
        <w:tc>
          <w:tcPr>
            <w:tcW w:w="2110" w:type="dxa"/>
          </w:tcPr>
          <w:p w14:paraId="08537E65" w14:textId="0C6297F7" w:rsidR="005641A4" w:rsidRPr="008835FB" w:rsidRDefault="00CF0A2C"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1.5 (0.8-</w:t>
            </w:r>
            <w:r w:rsidR="00A97C00" w:rsidRPr="008835FB">
              <w:rPr>
                <w:rFonts w:ascii="Times New Roman" w:hAnsi="Times New Roman" w:cs="Times New Roman"/>
                <w:sz w:val="24"/>
                <w:szCs w:val="24"/>
                <w:lang w:val="en-US"/>
              </w:rPr>
              <w:t>2.8)</w:t>
            </w:r>
          </w:p>
        </w:tc>
        <w:tc>
          <w:tcPr>
            <w:tcW w:w="1559" w:type="dxa"/>
          </w:tcPr>
          <w:p w14:paraId="0624A802" w14:textId="1A6395A5" w:rsidR="005641A4" w:rsidRPr="008835FB" w:rsidRDefault="006F3F0C"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1.</w:t>
            </w:r>
            <w:r w:rsidR="000F08C8" w:rsidRPr="008835FB">
              <w:rPr>
                <w:rFonts w:ascii="Times New Roman" w:hAnsi="Times New Roman" w:cs="Times New Roman"/>
                <w:sz w:val="24"/>
                <w:szCs w:val="24"/>
                <w:lang w:val="en-US"/>
              </w:rPr>
              <w:t xml:space="preserve">7 </w:t>
            </w:r>
            <w:r w:rsidRPr="008835FB">
              <w:rPr>
                <w:rFonts w:ascii="Times New Roman" w:hAnsi="Times New Roman" w:cs="Times New Roman"/>
                <w:sz w:val="24"/>
                <w:szCs w:val="24"/>
                <w:lang w:val="en-US"/>
              </w:rPr>
              <w:t>(0.</w:t>
            </w:r>
            <w:r w:rsidR="000F08C8" w:rsidRPr="008835FB">
              <w:rPr>
                <w:rFonts w:ascii="Times New Roman" w:hAnsi="Times New Roman" w:cs="Times New Roman"/>
                <w:sz w:val="24"/>
                <w:szCs w:val="24"/>
                <w:lang w:val="en-US"/>
              </w:rPr>
              <w:t>8</w:t>
            </w:r>
            <w:r w:rsidRPr="008835FB">
              <w:rPr>
                <w:rFonts w:ascii="Times New Roman" w:hAnsi="Times New Roman" w:cs="Times New Roman"/>
                <w:sz w:val="24"/>
                <w:szCs w:val="24"/>
                <w:lang w:val="en-US"/>
              </w:rPr>
              <w:t>-3.</w:t>
            </w:r>
            <w:r w:rsidR="000F08C8" w:rsidRPr="008835FB">
              <w:rPr>
                <w:rFonts w:ascii="Times New Roman" w:hAnsi="Times New Roman" w:cs="Times New Roman"/>
                <w:sz w:val="24"/>
                <w:szCs w:val="24"/>
                <w:lang w:val="en-US"/>
              </w:rPr>
              <w:t>7</w:t>
            </w:r>
            <w:r w:rsidRPr="008835FB">
              <w:rPr>
                <w:rFonts w:ascii="Times New Roman" w:hAnsi="Times New Roman" w:cs="Times New Roman"/>
                <w:sz w:val="24"/>
                <w:szCs w:val="24"/>
                <w:lang w:val="en-US"/>
              </w:rPr>
              <w:t>)</w:t>
            </w:r>
          </w:p>
        </w:tc>
      </w:tr>
      <w:tr w:rsidR="005641A4" w:rsidRPr="008835FB" w14:paraId="616ED0D9" w14:textId="77777777" w:rsidTr="00246E2E">
        <w:tc>
          <w:tcPr>
            <w:tcW w:w="3584" w:type="dxa"/>
          </w:tcPr>
          <w:p w14:paraId="1A69445D" w14:textId="77777777" w:rsidR="005641A4" w:rsidRPr="008835FB" w:rsidRDefault="005641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5370607A" w14:textId="773486A8" w:rsidR="005641A4" w:rsidRPr="008835FB" w:rsidRDefault="00EE55B9"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0.8</w:t>
            </w:r>
            <w:r w:rsidR="003A08C8" w:rsidRPr="008835FB">
              <w:rPr>
                <w:rFonts w:ascii="Times New Roman" w:hAnsi="Times New Roman" w:cs="Times New Roman"/>
                <w:sz w:val="24"/>
                <w:szCs w:val="24"/>
                <w:lang w:val="en-US"/>
              </w:rPr>
              <w:t xml:space="preserve"> (0.</w:t>
            </w:r>
            <w:r w:rsidR="000F08C8" w:rsidRPr="008835FB">
              <w:rPr>
                <w:rFonts w:ascii="Times New Roman" w:hAnsi="Times New Roman" w:cs="Times New Roman"/>
                <w:sz w:val="24"/>
                <w:szCs w:val="24"/>
                <w:lang w:val="en-US"/>
              </w:rPr>
              <w:t>5</w:t>
            </w:r>
            <w:r w:rsidR="003A08C8" w:rsidRPr="008835FB">
              <w:rPr>
                <w:rFonts w:ascii="Times New Roman" w:hAnsi="Times New Roman" w:cs="Times New Roman"/>
                <w:sz w:val="24"/>
                <w:szCs w:val="24"/>
                <w:lang w:val="en-US"/>
              </w:rPr>
              <w:t>-1.3)</w:t>
            </w:r>
          </w:p>
        </w:tc>
        <w:tc>
          <w:tcPr>
            <w:tcW w:w="2110" w:type="dxa"/>
          </w:tcPr>
          <w:p w14:paraId="1932071B" w14:textId="15224427" w:rsidR="005641A4" w:rsidRPr="008835FB" w:rsidRDefault="00A97C00"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r w:rsidR="000F08C8" w:rsidRPr="008835FB">
              <w:rPr>
                <w:rFonts w:ascii="Times New Roman" w:hAnsi="Times New Roman" w:cs="Times New Roman"/>
                <w:sz w:val="24"/>
                <w:szCs w:val="24"/>
                <w:lang w:val="en-US"/>
              </w:rPr>
              <w:t xml:space="preserve">8 </w:t>
            </w:r>
            <w:r w:rsidRPr="008835FB">
              <w:rPr>
                <w:rFonts w:ascii="Times New Roman" w:hAnsi="Times New Roman" w:cs="Times New Roman"/>
                <w:sz w:val="24"/>
                <w:szCs w:val="24"/>
                <w:lang w:val="en-US"/>
              </w:rPr>
              <w:t>(</w:t>
            </w:r>
            <w:r w:rsidR="00AB0B7E" w:rsidRPr="008835FB">
              <w:rPr>
                <w:rFonts w:ascii="Times New Roman" w:hAnsi="Times New Roman" w:cs="Times New Roman"/>
                <w:sz w:val="24"/>
                <w:szCs w:val="24"/>
                <w:lang w:val="en-US"/>
              </w:rPr>
              <w:t>0.</w:t>
            </w:r>
            <w:r w:rsidR="000F08C8" w:rsidRPr="008835FB">
              <w:rPr>
                <w:rFonts w:ascii="Times New Roman" w:hAnsi="Times New Roman" w:cs="Times New Roman"/>
                <w:sz w:val="24"/>
                <w:szCs w:val="24"/>
                <w:lang w:val="en-US"/>
              </w:rPr>
              <w:t>5</w:t>
            </w:r>
            <w:r w:rsidR="00AB0B7E" w:rsidRPr="008835FB">
              <w:rPr>
                <w:rFonts w:ascii="Times New Roman" w:hAnsi="Times New Roman" w:cs="Times New Roman"/>
                <w:sz w:val="24"/>
                <w:szCs w:val="24"/>
                <w:lang w:val="en-US"/>
              </w:rPr>
              <w:t>-1.2)</w:t>
            </w:r>
          </w:p>
        </w:tc>
        <w:tc>
          <w:tcPr>
            <w:tcW w:w="1559" w:type="dxa"/>
          </w:tcPr>
          <w:p w14:paraId="2F476808" w14:textId="79708DBE" w:rsidR="005641A4" w:rsidRPr="008835FB" w:rsidRDefault="000706A4" w:rsidP="00EA7833">
            <w:pPr>
              <w:rPr>
                <w:rFonts w:ascii="Times New Roman" w:hAnsi="Times New Roman" w:cs="Times New Roman"/>
                <w:sz w:val="24"/>
                <w:szCs w:val="24"/>
                <w:lang w:val="en-US"/>
              </w:rPr>
            </w:pPr>
            <w:r w:rsidRPr="008835FB">
              <w:rPr>
                <w:rFonts w:ascii="Times New Roman" w:hAnsi="Times New Roman" w:cs="Times New Roman"/>
                <w:sz w:val="24"/>
                <w:szCs w:val="24"/>
                <w:lang w:val="en-US"/>
              </w:rPr>
              <w:t>0.</w:t>
            </w:r>
            <w:r w:rsidR="000F08C8" w:rsidRPr="008835FB">
              <w:rPr>
                <w:rFonts w:ascii="Times New Roman" w:hAnsi="Times New Roman" w:cs="Times New Roman"/>
                <w:sz w:val="24"/>
                <w:szCs w:val="24"/>
                <w:lang w:val="en-US"/>
              </w:rPr>
              <w:t xml:space="preserve">7 </w:t>
            </w:r>
            <w:r w:rsidRPr="008835FB">
              <w:rPr>
                <w:rFonts w:ascii="Times New Roman" w:hAnsi="Times New Roman" w:cs="Times New Roman"/>
                <w:sz w:val="24"/>
                <w:szCs w:val="24"/>
                <w:lang w:val="en-US"/>
              </w:rPr>
              <w:t>(0.</w:t>
            </w:r>
            <w:r w:rsidR="000F08C8" w:rsidRPr="008835FB">
              <w:rPr>
                <w:rFonts w:ascii="Times New Roman" w:hAnsi="Times New Roman" w:cs="Times New Roman"/>
                <w:sz w:val="24"/>
                <w:szCs w:val="24"/>
                <w:lang w:val="en-US"/>
              </w:rPr>
              <w:t>4</w:t>
            </w:r>
            <w:r w:rsidRPr="008835FB">
              <w:rPr>
                <w:rFonts w:ascii="Times New Roman" w:hAnsi="Times New Roman" w:cs="Times New Roman"/>
                <w:sz w:val="24"/>
                <w:szCs w:val="24"/>
                <w:lang w:val="en-US"/>
              </w:rPr>
              <w:t>-</w:t>
            </w:r>
            <w:r w:rsidR="00534991" w:rsidRPr="008835FB">
              <w:rPr>
                <w:rFonts w:ascii="Times New Roman" w:hAnsi="Times New Roman" w:cs="Times New Roman"/>
                <w:sz w:val="24"/>
                <w:szCs w:val="24"/>
                <w:lang w:val="en-US"/>
              </w:rPr>
              <w:t>1.</w:t>
            </w:r>
            <w:r w:rsidR="000F08C8" w:rsidRPr="008835FB">
              <w:rPr>
                <w:rFonts w:ascii="Times New Roman" w:hAnsi="Times New Roman" w:cs="Times New Roman"/>
                <w:sz w:val="24"/>
                <w:szCs w:val="24"/>
                <w:lang w:val="en-US"/>
              </w:rPr>
              <w:t>3</w:t>
            </w:r>
            <w:r w:rsidR="00534991" w:rsidRPr="008835FB">
              <w:rPr>
                <w:rFonts w:ascii="Times New Roman" w:hAnsi="Times New Roman" w:cs="Times New Roman"/>
                <w:sz w:val="24"/>
                <w:szCs w:val="24"/>
                <w:lang w:val="en-US"/>
              </w:rPr>
              <w:t>)</w:t>
            </w:r>
          </w:p>
        </w:tc>
      </w:tr>
    </w:tbl>
    <w:p w14:paraId="273C5E46" w14:textId="3C2DDF44" w:rsidR="0026417C" w:rsidRPr="008835FB" w:rsidRDefault="0026417C" w:rsidP="004553C7">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Hazard ratios (HR) and 95% confidence intervals (CI). </w:t>
      </w:r>
      <w:r w:rsidR="004553C7" w:rsidRPr="008835FB">
        <w:rPr>
          <w:rFonts w:ascii="Times New Roman" w:hAnsi="Times New Roman" w:cs="Times New Roman"/>
          <w:sz w:val="24"/>
          <w:szCs w:val="24"/>
          <w:lang w:val="en-US"/>
        </w:rPr>
        <w:t xml:space="preserve"> Sarcopenia is defined according to EWGSOP2 and obesity </w:t>
      </w:r>
      <w:r w:rsidR="004553C7" w:rsidRPr="000A0D46">
        <w:rPr>
          <w:rFonts w:ascii="Times New Roman" w:hAnsi="Times New Roman" w:cs="Times New Roman"/>
          <w:b/>
          <w:bCs/>
          <w:sz w:val="24"/>
          <w:szCs w:val="24"/>
          <w:lang w:val="en-US"/>
        </w:rPr>
        <w:t xml:space="preserve">by </w:t>
      </w:r>
      <w:r w:rsidR="002373E4">
        <w:rPr>
          <w:rFonts w:ascii="Times New Roman" w:hAnsi="Times New Roman" w:cs="Times New Roman"/>
          <w:b/>
          <w:bCs/>
          <w:sz w:val="24"/>
          <w:szCs w:val="24"/>
          <w:lang w:val="en-US"/>
        </w:rPr>
        <w:t>high</w:t>
      </w:r>
      <w:r w:rsidR="004553C7" w:rsidRPr="000A0D46">
        <w:rPr>
          <w:rFonts w:ascii="Times New Roman" w:hAnsi="Times New Roman" w:cs="Times New Roman"/>
          <w:b/>
          <w:bCs/>
          <w:sz w:val="24"/>
          <w:szCs w:val="24"/>
          <w:lang w:val="en-US"/>
        </w:rPr>
        <w:t xml:space="preserve"> body fat (%),</w:t>
      </w:r>
      <w:r w:rsidR="004553C7" w:rsidRPr="008835FB">
        <w:rPr>
          <w:rFonts w:ascii="Times New Roman" w:hAnsi="Times New Roman" w:cs="Times New Roman"/>
          <w:sz w:val="24"/>
          <w:szCs w:val="24"/>
          <w:lang w:val="en-US"/>
        </w:rPr>
        <w:t xml:space="preserve"> for women &gt;42% and men &gt;30%. </w:t>
      </w:r>
      <w:r w:rsidRPr="008835FB">
        <w:rPr>
          <w:rFonts w:ascii="Times New Roman" w:hAnsi="Times New Roman" w:cs="Times New Roman"/>
          <w:sz w:val="24"/>
          <w:szCs w:val="24"/>
          <w:lang w:val="en-US"/>
        </w:rPr>
        <w:t>Ten-year mortality is considered in the H70 studies, while four-year mortality is the outcome in the ULSAM study. Model 1 shows crude analyses in H70 women and men, whereas model 1 adjust for age in ULSAM men. In the two H70 cohorts’ model 2 adjusts for comorbidities, whereas model 2 in the ULSAM cohort includes adjustments for age and comorbidities. Model 3 includes adjustments for comorbidities and smoking in H70, and in ULSAM it adjusts for age, comorbidities, education, regular exercise, living conditions and smoking. The reference group was participants with “no sarcopenia or obesity”.</w:t>
      </w:r>
    </w:p>
    <w:p w14:paraId="672E60F1" w14:textId="77777777" w:rsidR="0026417C" w:rsidRPr="008835FB" w:rsidRDefault="0026417C" w:rsidP="0026417C">
      <w:pPr>
        <w:spacing w:after="0" w:line="240" w:lineRule="auto"/>
        <w:rPr>
          <w:rFonts w:ascii="Times New Roman" w:hAnsi="Times New Roman" w:cs="Times New Roman"/>
          <w:sz w:val="24"/>
          <w:szCs w:val="24"/>
          <w:lang w:val="en-US"/>
        </w:rPr>
      </w:pPr>
    </w:p>
    <w:p w14:paraId="377B7720" w14:textId="6B59D016" w:rsidR="006A3F83" w:rsidRPr="008835FB" w:rsidRDefault="006A3F83" w:rsidP="006A3F83">
      <w:pPr>
        <w:rPr>
          <w:rFonts w:ascii="Times New Roman" w:hAnsi="Times New Roman" w:cs="Times New Roman"/>
          <w:sz w:val="24"/>
          <w:szCs w:val="24"/>
          <w:lang w:val="en-US"/>
        </w:rPr>
      </w:pPr>
      <w:r w:rsidRPr="008A568A">
        <w:rPr>
          <w:rFonts w:ascii="Times New Roman" w:hAnsi="Times New Roman" w:cs="Times New Roman"/>
          <w:b/>
          <w:bCs/>
          <w:sz w:val="24"/>
          <w:szCs w:val="24"/>
          <w:highlight w:val="yellow"/>
          <w:lang w:val="en-US"/>
        </w:rPr>
        <w:t>Table S4</w:t>
      </w:r>
      <w:r>
        <w:rPr>
          <w:rFonts w:ascii="Times New Roman" w:hAnsi="Times New Roman" w:cs="Times New Roman"/>
          <w:b/>
          <w:bCs/>
          <w:sz w:val="24"/>
          <w:szCs w:val="24"/>
          <w:lang w:val="en-US"/>
        </w:rPr>
        <w:t xml:space="preserve">. </w:t>
      </w:r>
      <w:r w:rsidRPr="008835FB">
        <w:rPr>
          <w:rFonts w:ascii="Times New Roman" w:hAnsi="Times New Roman" w:cs="Times New Roman"/>
          <w:sz w:val="24"/>
          <w:szCs w:val="24"/>
          <w:lang w:val="en-US"/>
        </w:rPr>
        <w:t xml:space="preserve">Prevalence of </w:t>
      </w:r>
      <w:r>
        <w:rPr>
          <w:rFonts w:ascii="Times New Roman" w:hAnsi="Times New Roman" w:cs="Times New Roman"/>
          <w:sz w:val="24"/>
          <w:szCs w:val="24"/>
          <w:lang w:val="en-US"/>
        </w:rPr>
        <w:t>SO</w:t>
      </w:r>
      <w:r w:rsidRPr="008835FB">
        <w:rPr>
          <w:rFonts w:ascii="Times New Roman" w:hAnsi="Times New Roman" w:cs="Times New Roman"/>
          <w:sz w:val="24"/>
          <w:szCs w:val="24"/>
          <w:lang w:val="en-US"/>
        </w:rPr>
        <w:t>, sarcopenia, obesity and no sarcopenia</w:t>
      </w:r>
      <w:r>
        <w:rPr>
          <w:rFonts w:ascii="Times New Roman" w:hAnsi="Times New Roman" w:cs="Times New Roman"/>
          <w:sz w:val="24"/>
          <w:szCs w:val="24"/>
          <w:lang w:val="en-US"/>
        </w:rPr>
        <w:t>/</w:t>
      </w:r>
      <w:r w:rsidRPr="008835FB">
        <w:rPr>
          <w:rFonts w:ascii="Times New Roman" w:hAnsi="Times New Roman" w:cs="Times New Roman"/>
          <w:sz w:val="24"/>
          <w:szCs w:val="24"/>
          <w:lang w:val="en-US"/>
        </w:rPr>
        <w:t xml:space="preserve">obesity in three cohorts of older </w:t>
      </w:r>
      <w:r>
        <w:rPr>
          <w:rFonts w:ascii="Times New Roman" w:hAnsi="Times New Roman" w:cs="Times New Roman"/>
          <w:sz w:val="24"/>
          <w:szCs w:val="24"/>
          <w:lang w:val="en-US"/>
        </w:rPr>
        <w:t>adults, n (%).</w:t>
      </w:r>
    </w:p>
    <w:tbl>
      <w:tblPr>
        <w:tblStyle w:val="Tabellrutnt"/>
        <w:tblW w:w="0" w:type="auto"/>
        <w:tblLook w:val="04A0" w:firstRow="1" w:lastRow="0" w:firstColumn="1" w:lastColumn="0" w:noHBand="0" w:noVBand="1"/>
      </w:tblPr>
      <w:tblGrid>
        <w:gridCol w:w="2070"/>
        <w:gridCol w:w="1748"/>
        <w:gridCol w:w="1748"/>
        <w:gridCol w:w="1748"/>
        <w:gridCol w:w="1748"/>
      </w:tblGrid>
      <w:tr w:rsidR="006A3F83" w:rsidRPr="008835FB" w14:paraId="48E27E54" w14:textId="77777777" w:rsidTr="00C22C2E">
        <w:tc>
          <w:tcPr>
            <w:tcW w:w="2070" w:type="dxa"/>
          </w:tcPr>
          <w:p w14:paraId="1695CE2F" w14:textId="77777777" w:rsidR="006A3F83" w:rsidRPr="008835FB" w:rsidRDefault="006A3F83" w:rsidP="00C22C2E">
            <w:pPr>
              <w:rPr>
                <w:rFonts w:ascii="Times New Roman" w:hAnsi="Times New Roman" w:cs="Times New Roman"/>
                <w:sz w:val="24"/>
                <w:szCs w:val="24"/>
                <w:lang w:val="en-US"/>
              </w:rPr>
            </w:pPr>
          </w:p>
        </w:tc>
        <w:tc>
          <w:tcPr>
            <w:tcW w:w="1748" w:type="dxa"/>
          </w:tcPr>
          <w:p w14:paraId="0C13A676" w14:textId="77777777" w:rsidR="006A3F83" w:rsidRPr="008835FB" w:rsidRDefault="006A3F83" w:rsidP="00C22C2E">
            <w:pPr>
              <w:rPr>
                <w:rFonts w:ascii="Times New Roman" w:hAnsi="Times New Roman" w:cs="Times New Roman"/>
                <w:sz w:val="24"/>
                <w:szCs w:val="24"/>
              </w:rPr>
            </w:pPr>
            <w:proofErr w:type="spellStart"/>
            <w:r w:rsidRPr="008835FB">
              <w:rPr>
                <w:rFonts w:ascii="Times New Roman" w:hAnsi="Times New Roman" w:cs="Times New Roman"/>
                <w:sz w:val="24"/>
                <w:szCs w:val="24"/>
              </w:rPr>
              <w:t>Sarcopenic</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Obesity</w:t>
            </w:r>
            <w:proofErr w:type="spellEnd"/>
          </w:p>
        </w:tc>
        <w:tc>
          <w:tcPr>
            <w:tcW w:w="1748" w:type="dxa"/>
          </w:tcPr>
          <w:p w14:paraId="68E5B7FC" w14:textId="77777777" w:rsidR="006A3F83" w:rsidRPr="008835FB" w:rsidRDefault="006A3F83" w:rsidP="00C22C2E">
            <w:pPr>
              <w:rPr>
                <w:rFonts w:ascii="Times New Roman" w:hAnsi="Times New Roman" w:cs="Times New Roman"/>
                <w:sz w:val="24"/>
                <w:szCs w:val="24"/>
              </w:rPr>
            </w:pPr>
            <w:proofErr w:type="spellStart"/>
            <w:r w:rsidRPr="008835FB">
              <w:rPr>
                <w:rFonts w:ascii="Times New Roman" w:hAnsi="Times New Roman" w:cs="Times New Roman"/>
                <w:sz w:val="24"/>
                <w:szCs w:val="24"/>
              </w:rPr>
              <w:t>Sarcopenia</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without</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obesity</w:t>
            </w:r>
            <w:proofErr w:type="spellEnd"/>
            <w:r w:rsidRPr="008835FB">
              <w:rPr>
                <w:rFonts w:ascii="Times New Roman" w:hAnsi="Times New Roman" w:cs="Times New Roman"/>
                <w:sz w:val="24"/>
                <w:szCs w:val="24"/>
              </w:rPr>
              <w:t>)</w:t>
            </w:r>
          </w:p>
        </w:tc>
        <w:tc>
          <w:tcPr>
            <w:tcW w:w="1748" w:type="dxa"/>
          </w:tcPr>
          <w:p w14:paraId="4FD02473" w14:textId="77777777" w:rsidR="006A3F83" w:rsidRPr="008835FB" w:rsidRDefault="006A3F83" w:rsidP="00C22C2E">
            <w:pPr>
              <w:rPr>
                <w:rFonts w:ascii="Times New Roman" w:hAnsi="Times New Roman" w:cs="Times New Roman"/>
                <w:sz w:val="24"/>
                <w:szCs w:val="24"/>
              </w:rPr>
            </w:pPr>
            <w:proofErr w:type="spellStart"/>
            <w:r w:rsidRPr="008835FB">
              <w:rPr>
                <w:rFonts w:ascii="Times New Roman" w:hAnsi="Times New Roman" w:cs="Times New Roman"/>
                <w:sz w:val="24"/>
                <w:szCs w:val="24"/>
              </w:rPr>
              <w:t>Obesity</w:t>
            </w:r>
            <w:proofErr w:type="spellEnd"/>
          </w:p>
          <w:p w14:paraId="7F132AD0" w14:textId="77777777" w:rsidR="006A3F83" w:rsidRPr="008835FB" w:rsidRDefault="006A3F83" w:rsidP="00C22C2E">
            <w:pPr>
              <w:rPr>
                <w:rFonts w:ascii="Times New Roman" w:hAnsi="Times New Roman" w:cs="Times New Roman"/>
                <w:sz w:val="24"/>
                <w:szCs w:val="24"/>
              </w:rPr>
            </w:pPr>
            <w:r w:rsidRPr="008835FB">
              <w:rPr>
                <w:rFonts w:ascii="Times New Roman" w:hAnsi="Times New Roman" w:cs="Times New Roman"/>
                <w:sz w:val="24"/>
                <w:szCs w:val="24"/>
              </w:rPr>
              <w:t>(</w:t>
            </w:r>
            <w:proofErr w:type="spellStart"/>
            <w:r w:rsidRPr="008835FB">
              <w:rPr>
                <w:rFonts w:ascii="Times New Roman" w:hAnsi="Times New Roman" w:cs="Times New Roman"/>
                <w:sz w:val="24"/>
                <w:szCs w:val="24"/>
              </w:rPr>
              <w:t>without</w:t>
            </w:r>
            <w:proofErr w:type="spellEnd"/>
            <w:r w:rsidRPr="008835FB">
              <w:rPr>
                <w:rFonts w:ascii="Times New Roman" w:hAnsi="Times New Roman" w:cs="Times New Roman"/>
                <w:sz w:val="24"/>
                <w:szCs w:val="24"/>
              </w:rPr>
              <w:t xml:space="preserve"> </w:t>
            </w:r>
            <w:proofErr w:type="spellStart"/>
            <w:r w:rsidRPr="008835FB">
              <w:rPr>
                <w:rFonts w:ascii="Times New Roman" w:hAnsi="Times New Roman" w:cs="Times New Roman"/>
                <w:sz w:val="24"/>
                <w:szCs w:val="24"/>
              </w:rPr>
              <w:t>sarcopenia</w:t>
            </w:r>
            <w:proofErr w:type="spellEnd"/>
            <w:r w:rsidRPr="008835FB">
              <w:rPr>
                <w:rFonts w:ascii="Times New Roman" w:hAnsi="Times New Roman" w:cs="Times New Roman"/>
                <w:sz w:val="24"/>
                <w:szCs w:val="24"/>
              </w:rPr>
              <w:t>)</w:t>
            </w:r>
          </w:p>
        </w:tc>
        <w:tc>
          <w:tcPr>
            <w:tcW w:w="1748" w:type="dxa"/>
          </w:tcPr>
          <w:p w14:paraId="1D5E6201" w14:textId="77777777" w:rsidR="006A3F83" w:rsidRPr="008835FB" w:rsidRDefault="006A3F83" w:rsidP="00C22C2E">
            <w:pPr>
              <w:rPr>
                <w:rFonts w:ascii="Times New Roman" w:hAnsi="Times New Roman" w:cs="Times New Roman"/>
                <w:sz w:val="24"/>
                <w:szCs w:val="24"/>
              </w:rPr>
            </w:pPr>
            <w:r w:rsidRPr="008835FB">
              <w:rPr>
                <w:rFonts w:ascii="Times New Roman" w:hAnsi="Times New Roman" w:cs="Times New Roman"/>
                <w:sz w:val="24"/>
                <w:szCs w:val="24"/>
              </w:rPr>
              <w:t xml:space="preserve">No </w:t>
            </w:r>
            <w:proofErr w:type="spellStart"/>
            <w:r w:rsidRPr="008835FB">
              <w:rPr>
                <w:rFonts w:ascii="Times New Roman" w:hAnsi="Times New Roman" w:cs="Times New Roman"/>
                <w:sz w:val="24"/>
                <w:szCs w:val="24"/>
              </w:rPr>
              <w:t>sarcopenia</w:t>
            </w:r>
            <w:proofErr w:type="spellEnd"/>
            <w:r w:rsidRPr="008835FB">
              <w:rPr>
                <w:rFonts w:ascii="Times New Roman" w:hAnsi="Times New Roman" w:cs="Times New Roman"/>
                <w:sz w:val="24"/>
                <w:szCs w:val="24"/>
              </w:rPr>
              <w:t xml:space="preserve"> or </w:t>
            </w:r>
            <w:proofErr w:type="spellStart"/>
            <w:r w:rsidRPr="008835FB">
              <w:rPr>
                <w:rFonts w:ascii="Times New Roman" w:hAnsi="Times New Roman" w:cs="Times New Roman"/>
                <w:sz w:val="24"/>
                <w:szCs w:val="24"/>
              </w:rPr>
              <w:t>obesity</w:t>
            </w:r>
            <w:proofErr w:type="spellEnd"/>
          </w:p>
        </w:tc>
      </w:tr>
      <w:tr w:rsidR="006A3F83" w:rsidRPr="008835FB" w14:paraId="1A1B1E05" w14:textId="77777777" w:rsidTr="00C22C2E">
        <w:tc>
          <w:tcPr>
            <w:tcW w:w="2070" w:type="dxa"/>
          </w:tcPr>
          <w:p w14:paraId="34153EAC" w14:textId="77777777" w:rsidR="006A3F83" w:rsidRPr="008835FB" w:rsidRDefault="006A3F83" w:rsidP="00C22C2E">
            <w:pPr>
              <w:rPr>
                <w:rFonts w:ascii="Times New Roman" w:hAnsi="Times New Roman" w:cs="Times New Roman"/>
                <w:b/>
                <w:bCs/>
                <w:sz w:val="24"/>
                <w:szCs w:val="24"/>
              </w:rPr>
            </w:pPr>
            <w:r w:rsidRPr="008835FB">
              <w:rPr>
                <w:rFonts w:ascii="Times New Roman" w:hAnsi="Times New Roman" w:cs="Times New Roman"/>
                <w:b/>
                <w:bCs/>
                <w:sz w:val="24"/>
                <w:szCs w:val="24"/>
              </w:rPr>
              <w:t>H70 (</w:t>
            </w:r>
            <w:proofErr w:type="spellStart"/>
            <w:r w:rsidRPr="008835FB">
              <w:rPr>
                <w:rFonts w:ascii="Times New Roman" w:hAnsi="Times New Roman" w:cs="Times New Roman"/>
                <w:b/>
                <w:bCs/>
                <w:sz w:val="24"/>
                <w:szCs w:val="24"/>
              </w:rPr>
              <w:t>women</w:t>
            </w:r>
            <w:proofErr w:type="spellEnd"/>
            <w:r w:rsidRPr="008835FB">
              <w:rPr>
                <w:rFonts w:ascii="Times New Roman" w:hAnsi="Times New Roman" w:cs="Times New Roman"/>
                <w:b/>
                <w:bCs/>
                <w:sz w:val="24"/>
                <w:szCs w:val="24"/>
              </w:rPr>
              <w:t>)</w:t>
            </w:r>
          </w:p>
        </w:tc>
        <w:tc>
          <w:tcPr>
            <w:tcW w:w="1748" w:type="dxa"/>
          </w:tcPr>
          <w:p w14:paraId="2E122460"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16 (5)</w:t>
            </w:r>
          </w:p>
        </w:tc>
        <w:tc>
          <w:tcPr>
            <w:tcW w:w="1748" w:type="dxa"/>
          </w:tcPr>
          <w:p w14:paraId="090A5331"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7(2)</w:t>
            </w:r>
          </w:p>
        </w:tc>
        <w:tc>
          <w:tcPr>
            <w:tcW w:w="1748" w:type="dxa"/>
          </w:tcPr>
          <w:p w14:paraId="6C2629E2"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187(59)</w:t>
            </w:r>
          </w:p>
        </w:tc>
        <w:tc>
          <w:tcPr>
            <w:tcW w:w="1748" w:type="dxa"/>
          </w:tcPr>
          <w:p w14:paraId="0F21ADF4"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109(34)</w:t>
            </w:r>
          </w:p>
        </w:tc>
      </w:tr>
      <w:tr w:rsidR="006A3F83" w:rsidRPr="008835FB" w14:paraId="0DB04208" w14:textId="77777777" w:rsidTr="00C22C2E">
        <w:tc>
          <w:tcPr>
            <w:tcW w:w="2070" w:type="dxa"/>
          </w:tcPr>
          <w:p w14:paraId="1D5B5805" w14:textId="77777777" w:rsidR="006A3F83" w:rsidRPr="008835FB" w:rsidRDefault="006A3F83" w:rsidP="00C22C2E">
            <w:pPr>
              <w:rPr>
                <w:rFonts w:ascii="Times New Roman" w:hAnsi="Times New Roman" w:cs="Times New Roman"/>
                <w:b/>
                <w:bCs/>
                <w:sz w:val="24"/>
                <w:szCs w:val="24"/>
              </w:rPr>
            </w:pPr>
            <w:r w:rsidRPr="008835FB">
              <w:rPr>
                <w:rFonts w:ascii="Times New Roman" w:hAnsi="Times New Roman" w:cs="Times New Roman"/>
                <w:b/>
                <w:bCs/>
                <w:sz w:val="24"/>
                <w:szCs w:val="24"/>
              </w:rPr>
              <w:t>H70 (men)</w:t>
            </w:r>
          </w:p>
        </w:tc>
        <w:tc>
          <w:tcPr>
            <w:tcW w:w="1748" w:type="dxa"/>
          </w:tcPr>
          <w:p w14:paraId="544C861E"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6(3)</w:t>
            </w:r>
          </w:p>
        </w:tc>
        <w:tc>
          <w:tcPr>
            <w:tcW w:w="1748" w:type="dxa"/>
          </w:tcPr>
          <w:p w14:paraId="16C1FF9F"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1(0.5)</w:t>
            </w:r>
          </w:p>
        </w:tc>
        <w:tc>
          <w:tcPr>
            <w:tcW w:w="1748" w:type="dxa"/>
          </w:tcPr>
          <w:p w14:paraId="2B783E9F"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139(69)</w:t>
            </w:r>
          </w:p>
        </w:tc>
        <w:tc>
          <w:tcPr>
            <w:tcW w:w="1748" w:type="dxa"/>
          </w:tcPr>
          <w:p w14:paraId="3F0714A8"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56(28)</w:t>
            </w:r>
          </w:p>
        </w:tc>
      </w:tr>
      <w:tr w:rsidR="006A3F83" w:rsidRPr="008835FB" w14:paraId="1D2CD5AC" w14:textId="77777777" w:rsidTr="00C22C2E">
        <w:tc>
          <w:tcPr>
            <w:tcW w:w="2070" w:type="dxa"/>
          </w:tcPr>
          <w:p w14:paraId="3DE1EDF2" w14:textId="77777777" w:rsidR="006A3F83" w:rsidRPr="008835FB" w:rsidRDefault="006A3F83" w:rsidP="00C22C2E">
            <w:pPr>
              <w:rPr>
                <w:rFonts w:ascii="Times New Roman" w:hAnsi="Times New Roman" w:cs="Times New Roman"/>
                <w:b/>
                <w:bCs/>
                <w:sz w:val="24"/>
                <w:szCs w:val="24"/>
              </w:rPr>
            </w:pPr>
            <w:r w:rsidRPr="008835FB">
              <w:rPr>
                <w:rFonts w:ascii="Times New Roman" w:hAnsi="Times New Roman" w:cs="Times New Roman"/>
                <w:b/>
                <w:bCs/>
                <w:sz w:val="24"/>
                <w:szCs w:val="24"/>
              </w:rPr>
              <w:t>ULSAM</w:t>
            </w:r>
          </w:p>
        </w:tc>
        <w:tc>
          <w:tcPr>
            <w:tcW w:w="1748" w:type="dxa"/>
          </w:tcPr>
          <w:p w14:paraId="1F7229DE"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22(8)</w:t>
            </w:r>
          </w:p>
        </w:tc>
        <w:tc>
          <w:tcPr>
            <w:tcW w:w="1748" w:type="dxa"/>
          </w:tcPr>
          <w:p w14:paraId="79BCF207"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27(17)</w:t>
            </w:r>
          </w:p>
        </w:tc>
        <w:tc>
          <w:tcPr>
            <w:tcW w:w="1748" w:type="dxa"/>
          </w:tcPr>
          <w:p w14:paraId="609DE237"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135(48)</w:t>
            </w:r>
          </w:p>
        </w:tc>
        <w:tc>
          <w:tcPr>
            <w:tcW w:w="1748" w:type="dxa"/>
          </w:tcPr>
          <w:p w14:paraId="23FC3292" w14:textId="77777777" w:rsidR="006A3F83" w:rsidRPr="008835FB" w:rsidRDefault="006A3F83" w:rsidP="00C22C2E">
            <w:pPr>
              <w:rPr>
                <w:rFonts w:ascii="Times New Roman" w:hAnsi="Times New Roman" w:cs="Times New Roman"/>
                <w:sz w:val="24"/>
                <w:szCs w:val="24"/>
              </w:rPr>
            </w:pPr>
            <w:r>
              <w:rPr>
                <w:rFonts w:ascii="Times New Roman" w:hAnsi="Times New Roman" w:cs="Times New Roman"/>
                <w:sz w:val="24"/>
                <w:szCs w:val="24"/>
              </w:rPr>
              <w:t>98(35)</w:t>
            </w:r>
          </w:p>
        </w:tc>
      </w:tr>
    </w:tbl>
    <w:p w14:paraId="5C0DD7A9" w14:textId="7E3752E4" w:rsidR="006A3F83" w:rsidRDefault="006A3F83" w:rsidP="006A3F83">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Sarcopenia is defined according to </w:t>
      </w:r>
      <w:r>
        <w:rPr>
          <w:rFonts w:ascii="Times New Roman" w:hAnsi="Times New Roman" w:cs="Times New Roman"/>
          <w:sz w:val="24"/>
          <w:szCs w:val="24"/>
          <w:lang w:val="en-US"/>
        </w:rPr>
        <w:t xml:space="preserve">the </w:t>
      </w:r>
      <w:r w:rsidRPr="00D16317">
        <w:rPr>
          <w:rFonts w:ascii="Times New Roman" w:hAnsi="Times New Roman" w:cs="Times New Roman"/>
          <w:b/>
          <w:bCs/>
          <w:sz w:val="24"/>
          <w:szCs w:val="24"/>
          <w:lang w:val="en-US"/>
        </w:rPr>
        <w:t>EWGSOP</w:t>
      </w:r>
      <w:r w:rsidR="00CC6B26">
        <w:rPr>
          <w:rFonts w:ascii="Times New Roman" w:hAnsi="Times New Roman" w:cs="Times New Roman"/>
          <w:sz w:val="24"/>
          <w:szCs w:val="24"/>
          <w:lang w:val="en-US"/>
        </w:rPr>
        <w:t xml:space="preserve"> </w:t>
      </w:r>
      <w:r>
        <w:rPr>
          <w:rFonts w:ascii="Times New Roman" w:hAnsi="Times New Roman" w:cs="Times New Roman"/>
          <w:sz w:val="24"/>
          <w:szCs w:val="24"/>
          <w:lang w:val="en-US"/>
        </w:rPr>
        <w:t>definition of sarcopenia</w:t>
      </w:r>
      <w:r w:rsidRPr="008835FB">
        <w:rPr>
          <w:rFonts w:ascii="Times New Roman" w:hAnsi="Times New Roman" w:cs="Times New Roman"/>
          <w:sz w:val="24"/>
          <w:szCs w:val="24"/>
          <w:lang w:val="en-US"/>
        </w:rPr>
        <w:t xml:space="preserve"> and obesity</w:t>
      </w:r>
      <w:r>
        <w:rPr>
          <w:rFonts w:ascii="Times New Roman" w:hAnsi="Times New Roman" w:cs="Times New Roman"/>
          <w:sz w:val="24"/>
          <w:szCs w:val="24"/>
          <w:lang w:val="en-US"/>
        </w:rPr>
        <w:t xml:space="preserve"> as </w:t>
      </w:r>
      <w:r w:rsidRPr="00224498">
        <w:rPr>
          <w:rFonts w:ascii="Times New Roman" w:hAnsi="Times New Roman" w:cs="Times New Roman"/>
          <w:sz w:val="24"/>
          <w:szCs w:val="24"/>
          <w:lang w:val="en-US"/>
        </w:rPr>
        <w:t>any of three measures of obesity, i.e., BMI ≥30 kg/m2, fat mass &gt;42% (women) and &gt;30% (men), or waist circumference ≥88 cm (women) and ≥102 cm (men)</w:t>
      </w:r>
      <w:r>
        <w:rPr>
          <w:rFonts w:ascii="Times New Roman" w:hAnsi="Times New Roman" w:cs="Times New Roman"/>
          <w:sz w:val="24"/>
          <w:szCs w:val="24"/>
          <w:lang w:val="en-US"/>
        </w:rPr>
        <w:t>.</w:t>
      </w:r>
    </w:p>
    <w:p w14:paraId="0F1126FC" w14:textId="20114939" w:rsidR="006A3F83" w:rsidRDefault="006A3F83" w:rsidP="006A3F83">
      <w:pPr>
        <w:rPr>
          <w:rFonts w:ascii="Times New Roman" w:hAnsi="Times New Roman" w:cs="Times New Roman"/>
          <w:sz w:val="24"/>
          <w:szCs w:val="24"/>
          <w:lang w:val="en-US"/>
        </w:rPr>
      </w:pPr>
    </w:p>
    <w:p w14:paraId="5232C19C" w14:textId="456CF1ED" w:rsidR="006A3F83" w:rsidRDefault="006A3F83" w:rsidP="006A3F83">
      <w:pPr>
        <w:rPr>
          <w:rFonts w:ascii="Times New Roman" w:hAnsi="Times New Roman" w:cs="Times New Roman"/>
          <w:b/>
          <w:bCs/>
          <w:sz w:val="24"/>
          <w:szCs w:val="24"/>
          <w:lang w:val="en-US"/>
        </w:rPr>
      </w:pPr>
    </w:p>
    <w:p w14:paraId="7F89FA71" w14:textId="77777777" w:rsidR="008A568A" w:rsidRDefault="008A568A" w:rsidP="006A3F83">
      <w:pPr>
        <w:rPr>
          <w:rFonts w:ascii="Times New Roman" w:hAnsi="Times New Roman" w:cs="Times New Roman"/>
          <w:b/>
          <w:bCs/>
          <w:sz w:val="24"/>
          <w:szCs w:val="24"/>
          <w:lang w:val="en-US"/>
        </w:rPr>
      </w:pPr>
    </w:p>
    <w:p w14:paraId="1A1766BB" w14:textId="77777777" w:rsidR="006A3F83" w:rsidRDefault="006A3F83" w:rsidP="006A3F83">
      <w:pPr>
        <w:rPr>
          <w:rFonts w:ascii="Times New Roman" w:hAnsi="Times New Roman" w:cs="Times New Roman"/>
          <w:b/>
          <w:bCs/>
          <w:sz w:val="24"/>
          <w:szCs w:val="24"/>
          <w:lang w:val="en-US"/>
        </w:rPr>
      </w:pPr>
    </w:p>
    <w:p w14:paraId="0ECCE2D6" w14:textId="77777777" w:rsidR="006A3F83" w:rsidRPr="008835FB" w:rsidRDefault="006A3F83" w:rsidP="006A3F83">
      <w:pPr>
        <w:rPr>
          <w:rFonts w:ascii="Times New Roman" w:hAnsi="Times New Roman" w:cs="Times New Roman"/>
          <w:sz w:val="24"/>
          <w:szCs w:val="24"/>
          <w:lang w:val="en-US"/>
        </w:rPr>
      </w:pPr>
      <w:r w:rsidRPr="008A568A">
        <w:rPr>
          <w:rFonts w:ascii="Times New Roman" w:hAnsi="Times New Roman" w:cs="Times New Roman"/>
          <w:b/>
          <w:bCs/>
          <w:sz w:val="24"/>
          <w:szCs w:val="24"/>
          <w:highlight w:val="yellow"/>
          <w:lang w:val="en-US"/>
        </w:rPr>
        <w:lastRenderedPageBreak/>
        <w:t>Table S5.</w:t>
      </w:r>
      <w:r w:rsidRPr="008835FB">
        <w:rPr>
          <w:rFonts w:ascii="Times New Roman" w:hAnsi="Times New Roman" w:cs="Times New Roman"/>
          <w:sz w:val="24"/>
          <w:szCs w:val="24"/>
          <w:lang w:val="en-US"/>
        </w:rPr>
        <w:t xml:space="preserve"> Mortality associated with various body composition phenotypes in three cohorts of older </w:t>
      </w:r>
      <w:r>
        <w:rPr>
          <w:rFonts w:ascii="Times New Roman" w:hAnsi="Times New Roman" w:cs="Times New Roman"/>
          <w:sz w:val="24"/>
          <w:szCs w:val="24"/>
          <w:lang w:val="en-US"/>
        </w:rPr>
        <w:t>adults</w:t>
      </w:r>
      <w:r w:rsidRPr="008835FB">
        <w:rPr>
          <w:rFonts w:ascii="Times New Roman" w:hAnsi="Times New Roman" w:cs="Times New Roman"/>
          <w:sz w:val="24"/>
          <w:szCs w:val="24"/>
          <w:lang w:val="en-US"/>
        </w:rPr>
        <w:t>.</w:t>
      </w:r>
    </w:p>
    <w:tbl>
      <w:tblPr>
        <w:tblStyle w:val="Tabellrutnt"/>
        <w:tblW w:w="9067" w:type="dxa"/>
        <w:tblLook w:val="04A0" w:firstRow="1" w:lastRow="0" w:firstColumn="1" w:lastColumn="0" w:noHBand="0" w:noVBand="1"/>
      </w:tblPr>
      <w:tblGrid>
        <w:gridCol w:w="3584"/>
        <w:gridCol w:w="1814"/>
        <w:gridCol w:w="2110"/>
        <w:gridCol w:w="1559"/>
      </w:tblGrid>
      <w:tr w:rsidR="006A3F83" w:rsidRPr="008835FB" w14:paraId="64664F76" w14:textId="77777777" w:rsidTr="00C22C2E">
        <w:tc>
          <w:tcPr>
            <w:tcW w:w="3584" w:type="dxa"/>
          </w:tcPr>
          <w:p w14:paraId="6526E97B"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Exposures</w:t>
            </w:r>
          </w:p>
        </w:tc>
        <w:tc>
          <w:tcPr>
            <w:tcW w:w="1814" w:type="dxa"/>
          </w:tcPr>
          <w:p w14:paraId="20D8074D"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Model 1</w:t>
            </w:r>
          </w:p>
          <w:p w14:paraId="1A9CD2DE"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c>
          <w:tcPr>
            <w:tcW w:w="2110" w:type="dxa"/>
          </w:tcPr>
          <w:p w14:paraId="0D52437A"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Model 2</w:t>
            </w:r>
          </w:p>
          <w:p w14:paraId="27F354F9"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c>
          <w:tcPr>
            <w:tcW w:w="1559" w:type="dxa"/>
          </w:tcPr>
          <w:p w14:paraId="3D0F8A08"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Model 3</w:t>
            </w:r>
          </w:p>
          <w:p w14:paraId="182F29E1"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HR (95% CI)</w:t>
            </w:r>
          </w:p>
        </w:tc>
      </w:tr>
      <w:tr w:rsidR="006A3F83" w:rsidRPr="008835FB" w14:paraId="1B5FFEDC" w14:textId="77777777" w:rsidTr="00C22C2E">
        <w:tc>
          <w:tcPr>
            <w:tcW w:w="3584" w:type="dxa"/>
          </w:tcPr>
          <w:p w14:paraId="440360F2"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b/>
                <w:sz w:val="24"/>
                <w:szCs w:val="24"/>
                <w:lang w:val="en-US"/>
              </w:rPr>
              <w:t>H70 (women)</w:t>
            </w:r>
          </w:p>
        </w:tc>
        <w:tc>
          <w:tcPr>
            <w:tcW w:w="1814" w:type="dxa"/>
          </w:tcPr>
          <w:p w14:paraId="50AB0026" w14:textId="77777777" w:rsidR="006A3F83" w:rsidRPr="008835FB" w:rsidRDefault="006A3F83" w:rsidP="00C22C2E">
            <w:pPr>
              <w:rPr>
                <w:rFonts w:ascii="Times New Roman" w:hAnsi="Times New Roman" w:cs="Times New Roman"/>
                <w:sz w:val="24"/>
                <w:szCs w:val="24"/>
                <w:lang w:val="en-US"/>
              </w:rPr>
            </w:pPr>
          </w:p>
        </w:tc>
        <w:tc>
          <w:tcPr>
            <w:tcW w:w="2110" w:type="dxa"/>
          </w:tcPr>
          <w:p w14:paraId="4B31A2A5" w14:textId="77777777" w:rsidR="006A3F83" w:rsidRPr="008835FB" w:rsidRDefault="006A3F83" w:rsidP="00C22C2E">
            <w:pPr>
              <w:rPr>
                <w:rFonts w:ascii="Times New Roman" w:hAnsi="Times New Roman" w:cs="Times New Roman"/>
                <w:sz w:val="24"/>
                <w:szCs w:val="24"/>
                <w:lang w:val="en-US"/>
              </w:rPr>
            </w:pPr>
          </w:p>
        </w:tc>
        <w:tc>
          <w:tcPr>
            <w:tcW w:w="1559" w:type="dxa"/>
          </w:tcPr>
          <w:p w14:paraId="4A3982E9" w14:textId="77777777" w:rsidR="006A3F83" w:rsidRPr="008835FB" w:rsidRDefault="006A3F83" w:rsidP="00C22C2E">
            <w:pPr>
              <w:rPr>
                <w:rFonts w:ascii="Times New Roman" w:hAnsi="Times New Roman" w:cs="Times New Roman"/>
                <w:sz w:val="24"/>
                <w:szCs w:val="24"/>
                <w:lang w:val="en-US"/>
              </w:rPr>
            </w:pPr>
          </w:p>
        </w:tc>
      </w:tr>
      <w:tr w:rsidR="006A3F83" w:rsidRPr="008835FB" w14:paraId="1264EC56" w14:textId="77777777" w:rsidTr="00C22C2E">
        <w:tc>
          <w:tcPr>
            <w:tcW w:w="3584" w:type="dxa"/>
          </w:tcPr>
          <w:p w14:paraId="4CC10C12"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24F8F9B0"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1.9(0.7-5.0)</w:t>
            </w:r>
          </w:p>
        </w:tc>
        <w:tc>
          <w:tcPr>
            <w:tcW w:w="2110" w:type="dxa"/>
          </w:tcPr>
          <w:p w14:paraId="7E8FA508"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1.5(0.5-4.5)</w:t>
            </w:r>
          </w:p>
        </w:tc>
        <w:tc>
          <w:tcPr>
            <w:tcW w:w="1559" w:type="dxa"/>
          </w:tcPr>
          <w:p w14:paraId="67BB2AC6"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1.5(0.5-4.4)</w:t>
            </w:r>
          </w:p>
        </w:tc>
      </w:tr>
      <w:tr w:rsidR="006A3F83" w:rsidRPr="008835FB" w14:paraId="37331CBA" w14:textId="77777777" w:rsidTr="00C22C2E">
        <w:tc>
          <w:tcPr>
            <w:tcW w:w="3584" w:type="dxa"/>
          </w:tcPr>
          <w:p w14:paraId="44CB6321"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49A6B231"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1.5(0.8-2.5)</w:t>
            </w:r>
          </w:p>
        </w:tc>
        <w:tc>
          <w:tcPr>
            <w:tcW w:w="2110" w:type="dxa"/>
          </w:tcPr>
          <w:p w14:paraId="1B0EED66"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1.4(0.8-2.4)</w:t>
            </w:r>
          </w:p>
        </w:tc>
        <w:tc>
          <w:tcPr>
            <w:tcW w:w="1559" w:type="dxa"/>
          </w:tcPr>
          <w:p w14:paraId="26B6359A"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1.5(0.8-2.6)</w:t>
            </w:r>
          </w:p>
        </w:tc>
      </w:tr>
      <w:tr w:rsidR="006A3F83" w:rsidRPr="008835FB" w14:paraId="3B75C481" w14:textId="77777777" w:rsidTr="00C22C2E">
        <w:tc>
          <w:tcPr>
            <w:tcW w:w="3584" w:type="dxa"/>
          </w:tcPr>
          <w:p w14:paraId="3EE1E5DC"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b/>
                <w:sz w:val="24"/>
                <w:szCs w:val="24"/>
                <w:lang w:val="en-US"/>
              </w:rPr>
              <w:t>H70 (men)</w:t>
            </w:r>
          </w:p>
        </w:tc>
        <w:tc>
          <w:tcPr>
            <w:tcW w:w="1814" w:type="dxa"/>
          </w:tcPr>
          <w:p w14:paraId="7B3BFE0A" w14:textId="77777777" w:rsidR="006A3F83" w:rsidRPr="008835FB" w:rsidRDefault="006A3F83" w:rsidP="00C22C2E">
            <w:pPr>
              <w:rPr>
                <w:rFonts w:ascii="Times New Roman" w:hAnsi="Times New Roman" w:cs="Times New Roman"/>
                <w:sz w:val="24"/>
                <w:szCs w:val="24"/>
                <w:lang w:val="en-US"/>
              </w:rPr>
            </w:pPr>
          </w:p>
        </w:tc>
        <w:tc>
          <w:tcPr>
            <w:tcW w:w="2110" w:type="dxa"/>
          </w:tcPr>
          <w:p w14:paraId="478DACA9" w14:textId="77777777" w:rsidR="006A3F83" w:rsidRPr="008835FB" w:rsidRDefault="006A3F83" w:rsidP="00C22C2E">
            <w:pPr>
              <w:rPr>
                <w:rFonts w:ascii="Times New Roman" w:hAnsi="Times New Roman" w:cs="Times New Roman"/>
                <w:sz w:val="24"/>
                <w:szCs w:val="24"/>
                <w:lang w:val="en-US"/>
              </w:rPr>
            </w:pPr>
          </w:p>
        </w:tc>
        <w:tc>
          <w:tcPr>
            <w:tcW w:w="1559" w:type="dxa"/>
          </w:tcPr>
          <w:p w14:paraId="21259FF2" w14:textId="77777777" w:rsidR="006A3F83" w:rsidRPr="008835FB" w:rsidRDefault="006A3F83" w:rsidP="00C22C2E">
            <w:pPr>
              <w:rPr>
                <w:rFonts w:ascii="Times New Roman" w:hAnsi="Times New Roman" w:cs="Times New Roman"/>
                <w:sz w:val="24"/>
                <w:szCs w:val="24"/>
                <w:lang w:val="en-US"/>
              </w:rPr>
            </w:pPr>
          </w:p>
        </w:tc>
      </w:tr>
      <w:tr w:rsidR="006A3F83" w:rsidRPr="008835FB" w14:paraId="20203BF4" w14:textId="77777777" w:rsidTr="00C22C2E">
        <w:tc>
          <w:tcPr>
            <w:tcW w:w="3584" w:type="dxa"/>
          </w:tcPr>
          <w:p w14:paraId="30006E8B"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1B9D90A2"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2.3(0.7-7.8)</w:t>
            </w:r>
          </w:p>
        </w:tc>
        <w:tc>
          <w:tcPr>
            <w:tcW w:w="2110" w:type="dxa"/>
          </w:tcPr>
          <w:p w14:paraId="06C24AEE"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1.6(0.4-7.2)</w:t>
            </w:r>
          </w:p>
        </w:tc>
        <w:tc>
          <w:tcPr>
            <w:tcW w:w="1559" w:type="dxa"/>
          </w:tcPr>
          <w:p w14:paraId="66C14927"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1.6(0.4-7.3)</w:t>
            </w:r>
          </w:p>
        </w:tc>
      </w:tr>
      <w:tr w:rsidR="006A3F83" w:rsidRPr="008835FB" w14:paraId="534D99AE" w14:textId="77777777" w:rsidTr="00C22C2E">
        <w:tc>
          <w:tcPr>
            <w:tcW w:w="3584" w:type="dxa"/>
          </w:tcPr>
          <w:p w14:paraId="0FA8D0DE"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5A61843A"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1.1(0.6-1.9)</w:t>
            </w:r>
          </w:p>
        </w:tc>
        <w:tc>
          <w:tcPr>
            <w:tcW w:w="2110" w:type="dxa"/>
          </w:tcPr>
          <w:p w14:paraId="6A1A8C05"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1.1(0.6-1.9)</w:t>
            </w:r>
          </w:p>
        </w:tc>
        <w:tc>
          <w:tcPr>
            <w:tcW w:w="1559" w:type="dxa"/>
          </w:tcPr>
          <w:p w14:paraId="177A8BB0"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1.0(0.6-1.8)</w:t>
            </w:r>
          </w:p>
        </w:tc>
      </w:tr>
      <w:tr w:rsidR="006A3F83" w:rsidRPr="008835FB" w14:paraId="507DB310" w14:textId="77777777" w:rsidTr="00C22C2E">
        <w:tc>
          <w:tcPr>
            <w:tcW w:w="3584" w:type="dxa"/>
          </w:tcPr>
          <w:p w14:paraId="630D91A2" w14:textId="77777777" w:rsidR="006A3F83" w:rsidRPr="008835FB" w:rsidRDefault="006A3F83" w:rsidP="00C22C2E">
            <w:pPr>
              <w:rPr>
                <w:rFonts w:ascii="Times New Roman" w:hAnsi="Times New Roman" w:cs="Times New Roman"/>
                <w:b/>
                <w:sz w:val="24"/>
                <w:szCs w:val="24"/>
                <w:lang w:val="en-US"/>
              </w:rPr>
            </w:pPr>
            <w:r w:rsidRPr="008835FB">
              <w:rPr>
                <w:rFonts w:ascii="Times New Roman" w:hAnsi="Times New Roman" w:cs="Times New Roman"/>
                <w:b/>
                <w:sz w:val="24"/>
                <w:szCs w:val="24"/>
                <w:lang w:val="en-US"/>
              </w:rPr>
              <w:t>ULSAM (men)</w:t>
            </w:r>
          </w:p>
        </w:tc>
        <w:tc>
          <w:tcPr>
            <w:tcW w:w="1814" w:type="dxa"/>
          </w:tcPr>
          <w:p w14:paraId="1A98E37F" w14:textId="77777777" w:rsidR="006A3F83" w:rsidRPr="008835FB" w:rsidRDefault="006A3F83" w:rsidP="00C22C2E">
            <w:pPr>
              <w:rPr>
                <w:rFonts w:ascii="Times New Roman" w:hAnsi="Times New Roman" w:cs="Times New Roman"/>
                <w:sz w:val="24"/>
                <w:szCs w:val="24"/>
                <w:lang w:val="en-US"/>
              </w:rPr>
            </w:pPr>
          </w:p>
        </w:tc>
        <w:tc>
          <w:tcPr>
            <w:tcW w:w="2110" w:type="dxa"/>
          </w:tcPr>
          <w:p w14:paraId="765C4B56" w14:textId="77777777" w:rsidR="006A3F83" w:rsidRPr="008835FB" w:rsidRDefault="006A3F83" w:rsidP="00C22C2E">
            <w:pPr>
              <w:rPr>
                <w:rFonts w:ascii="Times New Roman" w:hAnsi="Times New Roman" w:cs="Times New Roman"/>
                <w:sz w:val="24"/>
                <w:szCs w:val="24"/>
                <w:lang w:val="en-US"/>
              </w:rPr>
            </w:pPr>
          </w:p>
        </w:tc>
        <w:tc>
          <w:tcPr>
            <w:tcW w:w="1559" w:type="dxa"/>
          </w:tcPr>
          <w:p w14:paraId="4DC31807" w14:textId="77777777" w:rsidR="006A3F83" w:rsidRPr="008835FB" w:rsidRDefault="006A3F83" w:rsidP="00C22C2E">
            <w:pPr>
              <w:rPr>
                <w:rFonts w:ascii="Times New Roman" w:hAnsi="Times New Roman" w:cs="Times New Roman"/>
                <w:sz w:val="24"/>
                <w:szCs w:val="24"/>
                <w:lang w:val="en-US"/>
              </w:rPr>
            </w:pPr>
          </w:p>
        </w:tc>
      </w:tr>
      <w:tr w:rsidR="006A3F83" w:rsidRPr="008835FB" w14:paraId="3A8B7C1F" w14:textId="77777777" w:rsidTr="00C22C2E">
        <w:tc>
          <w:tcPr>
            <w:tcW w:w="3584" w:type="dxa"/>
          </w:tcPr>
          <w:p w14:paraId="014B4395"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Sarcopenic obesity</w:t>
            </w:r>
          </w:p>
        </w:tc>
        <w:tc>
          <w:tcPr>
            <w:tcW w:w="1814" w:type="dxa"/>
          </w:tcPr>
          <w:p w14:paraId="3F6C6BA4"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1.1(0.5-2.5)</w:t>
            </w:r>
          </w:p>
        </w:tc>
        <w:tc>
          <w:tcPr>
            <w:tcW w:w="2110" w:type="dxa"/>
          </w:tcPr>
          <w:p w14:paraId="3D6A5B7B"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1.0(0.4-2.3)</w:t>
            </w:r>
          </w:p>
        </w:tc>
        <w:tc>
          <w:tcPr>
            <w:tcW w:w="1559" w:type="dxa"/>
          </w:tcPr>
          <w:p w14:paraId="34444803"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0.8(0.3-2.4)</w:t>
            </w:r>
          </w:p>
        </w:tc>
      </w:tr>
      <w:tr w:rsidR="006A3F83" w:rsidRPr="008835FB" w14:paraId="08731FDD" w14:textId="77777777" w:rsidTr="00C22C2E">
        <w:tc>
          <w:tcPr>
            <w:tcW w:w="3584" w:type="dxa"/>
          </w:tcPr>
          <w:p w14:paraId="142593B8"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Sarcopenia (without obesity)</w:t>
            </w:r>
          </w:p>
        </w:tc>
        <w:tc>
          <w:tcPr>
            <w:tcW w:w="1814" w:type="dxa"/>
          </w:tcPr>
          <w:p w14:paraId="00A0C740"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1.8(0.9-3.3)</w:t>
            </w:r>
          </w:p>
        </w:tc>
        <w:tc>
          <w:tcPr>
            <w:tcW w:w="2110" w:type="dxa"/>
          </w:tcPr>
          <w:p w14:paraId="330887B7"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1.5(0.9-2.9)</w:t>
            </w:r>
          </w:p>
        </w:tc>
        <w:tc>
          <w:tcPr>
            <w:tcW w:w="1559" w:type="dxa"/>
          </w:tcPr>
          <w:p w14:paraId="694B4A6D"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1.0(0.4-2.4)</w:t>
            </w:r>
          </w:p>
        </w:tc>
      </w:tr>
      <w:tr w:rsidR="006A3F83" w:rsidRPr="008835FB" w14:paraId="68663D7F" w14:textId="77777777" w:rsidTr="00C22C2E">
        <w:tc>
          <w:tcPr>
            <w:tcW w:w="3584" w:type="dxa"/>
          </w:tcPr>
          <w:p w14:paraId="439A1E6D" w14:textId="77777777" w:rsidR="006A3F83" w:rsidRPr="008835FB" w:rsidRDefault="006A3F83" w:rsidP="00C22C2E">
            <w:pPr>
              <w:rPr>
                <w:rFonts w:ascii="Times New Roman" w:hAnsi="Times New Roman" w:cs="Times New Roman"/>
                <w:sz w:val="24"/>
                <w:szCs w:val="24"/>
                <w:lang w:val="en-US"/>
              </w:rPr>
            </w:pPr>
            <w:r w:rsidRPr="008835FB">
              <w:rPr>
                <w:rFonts w:ascii="Times New Roman" w:hAnsi="Times New Roman" w:cs="Times New Roman"/>
                <w:sz w:val="24"/>
                <w:szCs w:val="24"/>
                <w:lang w:val="en-US"/>
              </w:rPr>
              <w:t>Obesity (without sarcopenia)</w:t>
            </w:r>
          </w:p>
        </w:tc>
        <w:tc>
          <w:tcPr>
            <w:tcW w:w="1814" w:type="dxa"/>
          </w:tcPr>
          <w:p w14:paraId="0A8E1DD5"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0.7(0.4-1.1)</w:t>
            </w:r>
          </w:p>
        </w:tc>
        <w:tc>
          <w:tcPr>
            <w:tcW w:w="2110" w:type="dxa"/>
          </w:tcPr>
          <w:p w14:paraId="091B2CE1"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0.6(0.4-1.0)</w:t>
            </w:r>
          </w:p>
        </w:tc>
        <w:tc>
          <w:tcPr>
            <w:tcW w:w="1559" w:type="dxa"/>
          </w:tcPr>
          <w:p w14:paraId="72956590" w14:textId="77777777" w:rsidR="006A3F83" w:rsidRPr="008835FB" w:rsidRDefault="006A3F83" w:rsidP="00C22C2E">
            <w:pPr>
              <w:rPr>
                <w:rFonts w:ascii="Times New Roman" w:hAnsi="Times New Roman" w:cs="Times New Roman"/>
                <w:sz w:val="24"/>
                <w:szCs w:val="24"/>
                <w:lang w:val="en-US"/>
              </w:rPr>
            </w:pPr>
            <w:r>
              <w:rPr>
                <w:rFonts w:ascii="Times New Roman" w:hAnsi="Times New Roman" w:cs="Times New Roman"/>
                <w:sz w:val="24"/>
                <w:szCs w:val="24"/>
                <w:lang w:val="en-US"/>
              </w:rPr>
              <w:t>0.4(0.2-0.8)</w:t>
            </w:r>
          </w:p>
        </w:tc>
      </w:tr>
    </w:tbl>
    <w:p w14:paraId="35521877" w14:textId="62EE6EB8" w:rsidR="006A3F83" w:rsidRPr="008835FB" w:rsidRDefault="006A3F83" w:rsidP="006A3F83">
      <w:pPr>
        <w:rPr>
          <w:rFonts w:ascii="Times New Roman" w:hAnsi="Times New Roman" w:cs="Times New Roman"/>
          <w:sz w:val="24"/>
          <w:szCs w:val="24"/>
          <w:lang w:val="en-US"/>
        </w:rPr>
      </w:pPr>
      <w:r w:rsidRPr="008835FB">
        <w:rPr>
          <w:rFonts w:ascii="Times New Roman" w:hAnsi="Times New Roman" w:cs="Times New Roman"/>
          <w:sz w:val="24"/>
          <w:szCs w:val="24"/>
          <w:lang w:val="en-US"/>
        </w:rPr>
        <w:t xml:space="preserve">Hazard ratios (HR) and 95% confidence intervals (CI).  Sarcopenia is defined according to </w:t>
      </w:r>
      <w:r>
        <w:rPr>
          <w:rFonts w:ascii="Times New Roman" w:hAnsi="Times New Roman" w:cs="Times New Roman"/>
          <w:sz w:val="24"/>
          <w:szCs w:val="24"/>
          <w:lang w:val="en-US"/>
        </w:rPr>
        <w:t xml:space="preserve">the </w:t>
      </w:r>
      <w:r w:rsidRPr="00D16317">
        <w:rPr>
          <w:rFonts w:ascii="Times New Roman" w:hAnsi="Times New Roman" w:cs="Times New Roman"/>
          <w:b/>
          <w:bCs/>
          <w:sz w:val="24"/>
          <w:szCs w:val="24"/>
          <w:lang w:val="en-US"/>
        </w:rPr>
        <w:t>EWGSOP</w:t>
      </w:r>
      <w:r>
        <w:rPr>
          <w:rFonts w:ascii="Times New Roman" w:hAnsi="Times New Roman" w:cs="Times New Roman"/>
          <w:sz w:val="24"/>
          <w:szCs w:val="24"/>
          <w:lang w:val="en-US"/>
        </w:rPr>
        <w:t xml:space="preserve"> definition</w:t>
      </w:r>
      <w:r w:rsidRPr="008835FB">
        <w:rPr>
          <w:rFonts w:ascii="Times New Roman" w:hAnsi="Times New Roman" w:cs="Times New Roman"/>
          <w:sz w:val="24"/>
          <w:szCs w:val="24"/>
          <w:lang w:val="en-US"/>
        </w:rPr>
        <w:t xml:space="preserve"> </w:t>
      </w:r>
      <w:r w:rsidR="00B12E8F">
        <w:rPr>
          <w:rFonts w:ascii="Times New Roman" w:hAnsi="Times New Roman" w:cs="Times New Roman"/>
          <w:sz w:val="24"/>
          <w:szCs w:val="24"/>
          <w:lang w:val="en-US"/>
        </w:rPr>
        <w:t xml:space="preserve">of sarcopenia </w:t>
      </w:r>
      <w:r w:rsidRPr="008835FB">
        <w:rPr>
          <w:rFonts w:ascii="Times New Roman" w:hAnsi="Times New Roman" w:cs="Times New Roman"/>
          <w:sz w:val="24"/>
          <w:szCs w:val="24"/>
          <w:lang w:val="en-US"/>
        </w:rPr>
        <w:t>and obesity</w:t>
      </w:r>
      <w:r w:rsidR="007B6866">
        <w:rPr>
          <w:rFonts w:ascii="Times New Roman" w:hAnsi="Times New Roman" w:cs="Times New Roman"/>
          <w:sz w:val="24"/>
          <w:szCs w:val="24"/>
          <w:lang w:val="en-US"/>
        </w:rPr>
        <w:t xml:space="preserve"> as </w:t>
      </w:r>
      <w:r w:rsidR="007B6866" w:rsidRPr="00224498">
        <w:rPr>
          <w:rFonts w:ascii="Times New Roman" w:hAnsi="Times New Roman" w:cs="Times New Roman"/>
          <w:sz w:val="24"/>
          <w:szCs w:val="24"/>
          <w:lang w:val="en-US"/>
        </w:rPr>
        <w:t>any of three measures of obesity, i.e., BMI ≥30 kg/m2, fat mass &gt;42% (women) and &gt;30% (men), or waist circumference ≥88 cm (women) and ≥102 cm (men)</w:t>
      </w:r>
      <w:r w:rsidR="007B6866">
        <w:rPr>
          <w:rFonts w:ascii="Times New Roman" w:hAnsi="Times New Roman" w:cs="Times New Roman"/>
          <w:sz w:val="24"/>
          <w:szCs w:val="24"/>
          <w:lang w:val="en-US"/>
        </w:rPr>
        <w:t>.</w:t>
      </w:r>
      <w:r w:rsidRPr="008835FB">
        <w:rPr>
          <w:rFonts w:ascii="Times New Roman" w:hAnsi="Times New Roman" w:cs="Times New Roman"/>
          <w:sz w:val="24"/>
          <w:szCs w:val="24"/>
          <w:lang w:val="en-US"/>
        </w:rPr>
        <w:t xml:space="preserve"> Ten-year mortality is considered in the H70 studies, while four-year mortality is the outcome in the ULSAM study. Model 1 shows crude analyses in H70 women and men, whereas model 1 adjust for age in ULSAM men. In the two H70 cohorts’ model 2 adjusts for comorbidities, whereas model 2 in the ULSAM cohort includes adjustments for age and comorbidities. Model 3 includes adjustments for comorbidities and smoking in H70, and in ULSAM it adjusts for age, comorbidities, education, living conditions and smoking. The reference group was participants with “no sarcopenia or obesity”.</w:t>
      </w:r>
    </w:p>
    <w:p w14:paraId="29815337" w14:textId="77777777" w:rsidR="006A3F83" w:rsidRPr="00224498" w:rsidRDefault="006A3F83" w:rsidP="006A3F83">
      <w:pPr>
        <w:rPr>
          <w:lang w:val="en-US"/>
        </w:rPr>
      </w:pPr>
    </w:p>
    <w:p w14:paraId="381E1786" w14:textId="77777777" w:rsidR="005641A4" w:rsidRPr="008835FB" w:rsidRDefault="005641A4">
      <w:pPr>
        <w:rPr>
          <w:rFonts w:ascii="Times New Roman" w:hAnsi="Times New Roman" w:cs="Times New Roman"/>
          <w:sz w:val="24"/>
          <w:szCs w:val="24"/>
          <w:lang w:val="en-US"/>
        </w:rPr>
      </w:pPr>
      <w:bookmarkStart w:id="0" w:name="_GoBack"/>
      <w:bookmarkEnd w:id="0"/>
    </w:p>
    <w:sectPr w:rsidR="005641A4" w:rsidRPr="008835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1A4"/>
    <w:rsid w:val="00020484"/>
    <w:rsid w:val="00027EC4"/>
    <w:rsid w:val="000576CC"/>
    <w:rsid w:val="000706A4"/>
    <w:rsid w:val="00077B2C"/>
    <w:rsid w:val="000A0D46"/>
    <w:rsid w:val="000A3E07"/>
    <w:rsid w:val="000B6151"/>
    <w:rsid w:val="000E2EF1"/>
    <w:rsid w:val="000F08C8"/>
    <w:rsid w:val="0012794B"/>
    <w:rsid w:val="00161284"/>
    <w:rsid w:val="00170DA6"/>
    <w:rsid w:val="00187015"/>
    <w:rsid w:val="001E235C"/>
    <w:rsid w:val="00232491"/>
    <w:rsid w:val="002373E4"/>
    <w:rsid w:val="00246E2E"/>
    <w:rsid w:val="00263208"/>
    <w:rsid w:val="0026417C"/>
    <w:rsid w:val="00273DAA"/>
    <w:rsid w:val="002A6449"/>
    <w:rsid w:val="002B37C2"/>
    <w:rsid w:val="002C5305"/>
    <w:rsid w:val="00301708"/>
    <w:rsid w:val="00307129"/>
    <w:rsid w:val="00336FE8"/>
    <w:rsid w:val="0035166F"/>
    <w:rsid w:val="00354B3F"/>
    <w:rsid w:val="00373C4F"/>
    <w:rsid w:val="00391430"/>
    <w:rsid w:val="003A08C8"/>
    <w:rsid w:val="003C1085"/>
    <w:rsid w:val="003E1D76"/>
    <w:rsid w:val="003F4B4A"/>
    <w:rsid w:val="00405406"/>
    <w:rsid w:val="004175AE"/>
    <w:rsid w:val="00440689"/>
    <w:rsid w:val="0044386C"/>
    <w:rsid w:val="00452815"/>
    <w:rsid w:val="00454A74"/>
    <w:rsid w:val="004553C7"/>
    <w:rsid w:val="00472FE0"/>
    <w:rsid w:val="00495C15"/>
    <w:rsid w:val="004B719B"/>
    <w:rsid w:val="004D48A0"/>
    <w:rsid w:val="004E1339"/>
    <w:rsid w:val="004F692B"/>
    <w:rsid w:val="004F6A68"/>
    <w:rsid w:val="00524438"/>
    <w:rsid w:val="00534991"/>
    <w:rsid w:val="00544F7B"/>
    <w:rsid w:val="005641A4"/>
    <w:rsid w:val="005829B1"/>
    <w:rsid w:val="00586E64"/>
    <w:rsid w:val="005A3AF9"/>
    <w:rsid w:val="005A4A63"/>
    <w:rsid w:val="005B7386"/>
    <w:rsid w:val="005C53B8"/>
    <w:rsid w:val="005D7C53"/>
    <w:rsid w:val="005F477A"/>
    <w:rsid w:val="00647278"/>
    <w:rsid w:val="00650671"/>
    <w:rsid w:val="00662990"/>
    <w:rsid w:val="006A13EE"/>
    <w:rsid w:val="006A3F83"/>
    <w:rsid w:val="006B5087"/>
    <w:rsid w:val="006C48F0"/>
    <w:rsid w:val="006D5844"/>
    <w:rsid w:val="006E5826"/>
    <w:rsid w:val="006F3F0C"/>
    <w:rsid w:val="00706137"/>
    <w:rsid w:val="00724F7B"/>
    <w:rsid w:val="007345BA"/>
    <w:rsid w:val="00762847"/>
    <w:rsid w:val="0077407C"/>
    <w:rsid w:val="00785220"/>
    <w:rsid w:val="00790E39"/>
    <w:rsid w:val="007B6866"/>
    <w:rsid w:val="007D04CA"/>
    <w:rsid w:val="007D1D3A"/>
    <w:rsid w:val="007D40DE"/>
    <w:rsid w:val="007E7602"/>
    <w:rsid w:val="00813B72"/>
    <w:rsid w:val="00813D95"/>
    <w:rsid w:val="00843039"/>
    <w:rsid w:val="008835FB"/>
    <w:rsid w:val="00884A6F"/>
    <w:rsid w:val="008922EC"/>
    <w:rsid w:val="00896F54"/>
    <w:rsid w:val="008A568A"/>
    <w:rsid w:val="008B7476"/>
    <w:rsid w:val="008B77F9"/>
    <w:rsid w:val="008E435B"/>
    <w:rsid w:val="00902A53"/>
    <w:rsid w:val="0091374E"/>
    <w:rsid w:val="00924D5F"/>
    <w:rsid w:val="009256F8"/>
    <w:rsid w:val="009522DC"/>
    <w:rsid w:val="00971E27"/>
    <w:rsid w:val="009C043A"/>
    <w:rsid w:val="00A8291C"/>
    <w:rsid w:val="00A842AD"/>
    <w:rsid w:val="00A962DC"/>
    <w:rsid w:val="00A97C00"/>
    <w:rsid w:val="00AB0B7E"/>
    <w:rsid w:val="00B07465"/>
    <w:rsid w:val="00B12E8F"/>
    <w:rsid w:val="00B21D24"/>
    <w:rsid w:val="00B3591D"/>
    <w:rsid w:val="00B61D61"/>
    <w:rsid w:val="00B9254B"/>
    <w:rsid w:val="00BA2903"/>
    <w:rsid w:val="00BC5D35"/>
    <w:rsid w:val="00C04AD2"/>
    <w:rsid w:val="00C116A0"/>
    <w:rsid w:val="00C12DB7"/>
    <w:rsid w:val="00CA27EF"/>
    <w:rsid w:val="00CA5A34"/>
    <w:rsid w:val="00CC6B26"/>
    <w:rsid w:val="00CF0A2C"/>
    <w:rsid w:val="00D16317"/>
    <w:rsid w:val="00D722C0"/>
    <w:rsid w:val="00D75237"/>
    <w:rsid w:val="00DA3926"/>
    <w:rsid w:val="00DA3E17"/>
    <w:rsid w:val="00DC348D"/>
    <w:rsid w:val="00E10FDC"/>
    <w:rsid w:val="00E23FF1"/>
    <w:rsid w:val="00E27F71"/>
    <w:rsid w:val="00E611C9"/>
    <w:rsid w:val="00E943A2"/>
    <w:rsid w:val="00EA6EF0"/>
    <w:rsid w:val="00EA73C3"/>
    <w:rsid w:val="00EB13F4"/>
    <w:rsid w:val="00EE55B9"/>
    <w:rsid w:val="00F030EE"/>
    <w:rsid w:val="00F049CA"/>
    <w:rsid w:val="00F359C2"/>
    <w:rsid w:val="00F36B87"/>
    <w:rsid w:val="00F457AA"/>
    <w:rsid w:val="00F53176"/>
    <w:rsid w:val="00FA6296"/>
    <w:rsid w:val="00FB729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AB757"/>
  <w15:chartTrackingRefBased/>
  <w15:docId w15:val="{1F941B01-4D31-4E98-A4CF-C66698340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5641A4"/>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3E1D76"/>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3E1D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2F6B113982E2B64190C2D6405A147211" ma:contentTypeVersion="9" ma:contentTypeDescription="Skapa ett nytt dokument." ma:contentTypeScope="" ma:versionID="d85e0f81e0274aa30f7c8b8220cf2b78">
  <xsd:schema xmlns:xsd="http://www.w3.org/2001/XMLSchema" xmlns:xs="http://www.w3.org/2001/XMLSchema" xmlns:p="http://schemas.microsoft.com/office/2006/metadata/properties" xmlns:ns3="9080cb84-67d7-43ad-bad0-db1e8a7e9a5a" targetNamespace="http://schemas.microsoft.com/office/2006/metadata/properties" ma:root="true" ma:fieldsID="1b211cf07b7bf084a492a0cf3c0001bc" ns3:_="">
    <xsd:import namespace="9080cb84-67d7-43ad-bad0-db1e8a7e9a5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80cb84-67d7-43ad-bad0-db1e8a7e9a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77B44B-A980-4511-BFDF-34587D9D96C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70F7BE-329A-4049-834C-064D99DD28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80cb84-67d7-43ad-bad0-db1e8a7e9a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DA7575-36CB-4EFA-ACE0-B52DFC1E56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1102</Words>
  <Characters>5846</Characters>
  <Application>Microsoft Office Word</Application>
  <DocSecurity>0</DocSecurity>
  <Lines>48</Lines>
  <Paragraphs>13</Paragraphs>
  <ScaleCrop>false</ScaleCrop>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Åsa von Berens</dc:creator>
  <cp:keywords/>
  <dc:description/>
  <cp:lastModifiedBy>Åsa von Berens</cp:lastModifiedBy>
  <cp:revision>28</cp:revision>
  <cp:lastPrinted>2020-01-31T14:02:00Z</cp:lastPrinted>
  <dcterms:created xsi:type="dcterms:W3CDTF">2020-01-31T12:47:00Z</dcterms:created>
  <dcterms:modified xsi:type="dcterms:W3CDTF">2020-03-16T09:27:00Z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0x0101002F6B113982E2B64190C2D6405A147211</vt:lpwstr>
  </property>
</Properties>
</file>